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405964">
      <w:pPr>
        <w:rPr>
          <w:color w:val="000000"/>
          <w:sz w:val="28"/>
        </w:rPr>
      </w:pPr>
      <w:r>
        <w:rPr>
          <w:color w:val="000000"/>
          <w:sz w:val="28"/>
        </w:rPr>
        <w:t xml:space="preserve">                                                                                                                                                                                                                                                              </w:t>
      </w:r>
    </w:p>
    <w:p w:rsidR="00000000" w:rsidRDefault="007E4DA5">
      <w:pPr>
        <w:rPr>
          <w:color w:val="000000"/>
        </w:rPr>
      </w:pPr>
      <w:r>
        <w:rPr>
          <w:rFonts w:hint="eastAsia"/>
          <w:noProof/>
          <w:color w:val="000000"/>
        </w:rPr>
        <mc:AlternateContent>
          <mc:Choice Requires="wps">
            <w:drawing>
              <wp:anchor distT="0" distB="0" distL="114300" distR="114300" simplePos="0" relativeHeight="251657728" behindDoc="0" locked="0" layoutInCell="1" allowOverlap="1">
                <wp:simplePos x="0" y="0"/>
                <wp:positionH relativeFrom="column">
                  <wp:posOffset>-99060</wp:posOffset>
                </wp:positionH>
                <wp:positionV relativeFrom="paragraph">
                  <wp:posOffset>-3175</wp:posOffset>
                </wp:positionV>
                <wp:extent cx="3013710" cy="1390015"/>
                <wp:effectExtent l="0" t="0" r="1101090" b="635"/>
                <wp:wrapNone/>
                <wp:docPr id="5"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13710" cy="1390015"/>
                        </a:xfrm>
                        <a:prstGeom prst="roundRect">
                          <a:avLst>
                            <a:gd name="adj" fmla="val 16667"/>
                          </a:avLst>
                        </a:prstGeom>
                        <a:solidFill>
                          <a:srgbClr val="F2F2F2"/>
                        </a:solidFill>
                        <a:ln w="12700" cap="flat" cmpd="sng">
                          <a:solidFill>
                            <a:srgbClr val="F2F2F2"/>
                          </a:solidFill>
                          <a:prstDash val="solid"/>
                          <a:miter lim="800000"/>
                          <a:headEnd/>
                          <a:tailEnd/>
                        </a:ln>
                        <a:effectLst>
                          <a:outerShdw sy="50000" kx="-2453608" rotWithShape="0">
                            <a:srgbClr val="B6DDE8">
                              <a:alpha val="48828"/>
                            </a:srgbClr>
                          </a:outerShdw>
                        </a:effectLst>
                      </wps:spPr>
                      <wps:txbx>
                        <w:txbxContent>
                          <w:p w:rsidR="00000000" w:rsidRDefault="00405964">
                            <w:pPr>
                              <w:rPr>
                                <w:color w:val="000000"/>
                                <w:sz w:val="28"/>
                              </w:rPr>
                            </w:pPr>
                            <w:r>
                              <w:rPr>
                                <w:rFonts w:ascii="Lucida Bright" w:hAnsi="Lucida Bright"/>
                                <w:b/>
                                <w:color w:val="000000"/>
                                <w:sz w:val="32"/>
                              </w:rPr>
                              <w:t>Parag D</w:t>
                            </w:r>
                            <w:r>
                              <w:rPr>
                                <w:rFonts w:ascii="Lucida Bright" w:hAnsi="Lucida Bright"/>
                                <w:b/>
                                <w:color w:val="000000"/>
                                <w:sz w:val="32"/>
                              </w:rPr>
                              <w:t>ahiwele</w:t>
                            </w:r>
                            <w:r>
                              <w:rPr>
                                <w:color w:val="000000"/>
                                <w:sz w:val="28"/>
                              </w:rPr>
                              <w:t xml:space="preserve"> </w:t>
                            </w:r>
                          </w:p>
                          <w:p w:rsidR="00000000" w:rsidRDefault="00405964">
                            <w:pPr>
                              <w:rPr>
                                <w:i/>
                                <w:color w:val="000000"/>
                                <w:sz w:val="26"/>
                              </w:rPr>
                            </w:pPr>
                            <w:r>
                              <w:rPr>
                                <w:color w:val="000000"/>
                                <w:sz w:val="22"/>
                              </w:rPr>
                              <w:t>Director - 2Brain</w:t>
                            </w:r>
                            <w:r>
                              <w:rPr>
                                <w:color w:val="000000"/>
                                <w:sz w:val="28"/>
                              </w:rPr>
                              <w:t xml:space="preserve">                                                    </w:t>
                            </w:r>
                            <w:r>
                              <w:rPr>
                                <w:i/>
                                <w:color w:val="000000"/>
                                <w:sz w:val="26"/>
                              </w:rPr>
                              <w:t>Corporate Trainer, Certified Career Counselor, Mind Power Trainer,</w:t>
                            </w:r>
                          </w:p>
                          <w:p w:rsidR="00000000" w:rsidRDefault="00405964">
                            <w:pPr>
                              <w:rPr>
                                <w:i/>
                                <w:color w:val="000000"/>
                                <w:sz w:val="22"/>
                              </w:rPr>
                            </w:pPr>
                            <w:r>
                              <w:rPr>
                                <w:i/>
                                <w:color w:val="000000"/>
                                <w:sz w:val="26"/>
                              </w:rPr>
                              <w:t xml:space="preserve">Certified Dream Interpreter, Tibetan Sound Healer,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 2" o:spid="_x0000_s1026" style="position:absolute;margin-left:-7.8pt;margin-top:-.25pt;width:237.3pt;height:10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PmfGK2OAgAAMgUAAA4AAABkcnMvZTJvRG9jLnhtbKxUyW7bMBC9F+g/ELwnWrxGiBy0cVIU&#13;&#10;6BI0LXoei5TFhltJOnL69R1ScuI0l6KoDQgcDufxvVl4frFXktxz54XRNS1Oc0q4bgwTelvTb1+v&#13;&#10;T5aU+ACagTSa1/SBe3qxev3qvLcVL01nJOOOIIj2VW9r2oVgqyzzTccV+FNjuUZna5yCgKbbZsxB&#13;&#10;j+hKZmWez7PeOGadabj3uLsenHSV8NuWN+Fz23oeiKwpcgvp69J3k77Z6hyqrQPbiWbkAf9AQ4HQ&#13;&#10;eOsj1BoCkJ0TL6CUaJzxpg2njVGZaVvR8CQC5RT5H3JuO7A8icHsePuYJ///YJtP9zeOCFbTGSUa&#13;&#10;FNaIlJRgWnrrK/Te2hsXhXn7wTR3PnqyZ65oeDxENv1HwzAedsGkXOxbp2IoqiT7lO2Hp5zzfSAN&#13;&#10;7k7yYrIosDYNOovJWZ4XyCTeAtUBwDof3nGjSFzU1JmdZl+wtukWuP/gQ0o9GwUA+0FJqyQW8h4k&#13;&#10;Kebz+eIAOZ5G8ANoEmekYNdCymS47eZSOoKxNb0u4/8Q7Y/PSU16pFwu8sgesHtbCQGXymI6vd4m&#13;&#10;es9C/F9CR25r8N3AIUEkClApEXBgpFA1XebxN+53HNiVZjFxUAUQcjRQqNRxj6dpGFNldohy27Ge&#13;&#10;eMz6bMC5w2qclNPZZJ7j1DoTvovQpRaMVXuRmbfz9fpqOZRA2g4GrtPlssTooX6j3FTLxyuTdcQm&#13;&#10;dVNsoKHlwn6zj+GxrTaGPWBjIZXUN/jO4KIz7hclPY4sJvnnDhynRL7XOBNnxXQahzwZ09miRMMd&#13;&#10;ezbHHtANQtUUKzYsL8PwMOysE9sObyqSOG3eYEO3IiRRT7TGOcC5TIrGNyQO/rGdTj09davfAAAA&#13;&#10;//8DAFBLAwQUAAYACAAAACEAftradOQAAAAPAQAADwAAAGRycy9kb3ducmV2LnhtbExPTUvDQBC9&#13;&#10;C/6HZQRv7SahKWmaTfETRUGwloK3SXZNgtnZkN220V/veNLLMMN78z6KzWR7cTSj7xwpiOcRCEO1&#13;&#10;0x01CnZv97MMhA9IGntHRsGX8bApz88KzLU70as5bkMjWIR8jgraEIZcSl+3xqKfu8EQYx9utBj4&#13;&#10;HBupRzyxuO1lEkVLabEjdmhxMDetqT+3B8u+zT4kd7uX1dNjtn+4/rbVe4fPSl1eTLdrHldrEMFM&#13;&#10;4e8Dfjtwfig5WOUOpL3oFczidMlUXlIQjC/SFResFCRxtgAhy0L+71H+AAAA//8DAFBLAQItABQA&#13;&#10;BgAIAAAAIQBaIpOj/wAAAOUBAAATAAAAAAAAAAAAAAAAAAAAAABbQ29udGVudF9UeXBlc10ueG1s&#13;&#10;UEsBAi0AFAAGAAgAAAAhAKdKzzjXAAAAlgEAAAsAAAAAAAAAAAAAAAAAMAEAAF9yZWxzLy5yZWxz&#13;&#10;UEsBAi0AFAAGAAgAAAAhAPmfGK2OAgAAMgUAAA4AAAAAAAAAAAAAAAAAMAIAAGRycy9lMm9Eb2Mu&#13;&#10;eG1sUEsBAi0AFAAGAAgAAAAhAH7a2nTkAAAADwEAAA8AAAAAAAAAAAAAAAAA6gQAAGRycy9kb3du&#13;&#10;cmV2LnhtbFBLBQYAAAAABAAEAPMAAAD7BQAAAAA=&#13;&#10;" fillcolor="#f2f2f2" strokecolor="#f2f2f2" strokeweight="1pt">
                <v:stroke joinstyle="miter"/>
                <v:shadow on="t" type="perspective" color="#b6dde8" opacity="31999f" origin=",.5" offset="0,0" matrix=",-56756f,,.5"/>
                <v:path arrowok="t"/>
                <v:textbox>
                  <w:txbxContent>
                    <w:p w:rsidR="00000000" w:rsidRDefault="00405964">
                      <w:pPr>
                        <w:rPr>
                          <w:color w:val="000000"/>
                          <w:sz w:val="28"/>
                        </w:rPr>
                      </w:pPr>
                      <w:r>
                        <w:rPr>
                          <w:rFonts w:ascii="Lucida Bright" w:hAnsi="Lucida Bright"/>
                          <w:b/>
                          <w:color w:val="000000"/>
                          <w:sz w:val="32"/>
                        </w:rPr>
                        <w:t>Parag D</w:t>
                      </w:r>
                      <w:r>
                        <w:rPr>
                          <w:rFonts w:ascii="Lucida Bright" w:hAnsi="Lucida Bright"/>
                          <w:b/>
                          <w:color w:val="000000"/>
                          <w:sz w:val="32"/>
                        </w:rPr>
                        <w:t>ahiwele</w:t>
                      </w:r>
                      <w:r>
                        <w:rPr>
                          <w:color w:val="000000"/>
                          <w:sz w:val="28"/>
                        </w:rPr>
                        <w:t xml:space="preserve"> </w:t>
                      </w:r>
                    </w:p>
                    <w:p w:rsidR="00000000" w:rsidRDefault="00405964">
                      <w:pPr>
                        <w:rPr>
                          <w:i/>
                          <w:color w:val="000000"/>
                          <w:sz w:val="26"/>
                        </w:rPr>
                      </w:pPr>
                      <w:r>
                        <w:rPr>
                          <w:color w:val="000000"/>
                          <w:sz w:val="22"/>
                        </w:rPr>
                        <w:t>Director - 2Brain</w:t>
                      </w:r>
                      <w:r>
                        <w:rPr>
                          <w:color w:val="000000"/>
                          <w:sz w:val="28"/>
                        </w:rPr>
                        <w:t xml:space="preserve">                                                    </w:t>
                      </w:r>
                      <w:r>
                        <w:rPr>
                          <w:i/>
                          <w:color w:val="000000"/>
                          <w:sz w:val="26"/>
                        </w:rPr>
                        <w:t>Corporate Trainer, Certified Career Counselor, Mind Power Trainer,</w:t>
                      </w:r>
                    </w:p>
                    <w:p w:rsidR="00000000" w:rsidRDefault="00405964">
                      <w:pPr>
                        <w:rPr>
                          <w:i/>
                          <w:color w:val="000000"/>
                          <w:sz w:val="22"/>
                        </w:rPr>
                      </w:pPr>
                      <w:r>
                        <w:rPr>
                          <w:i/>
                          <w:color w:val="000000"/>
                          <w:sz w:val="26"/>
                        </w:rPr>
                        <w:t xml:space="preserve">Certified Dream Interpreter, Tibetan Sound Healer, </w:t>
                      </w:r>
                    </w:p>
                  </w:txbxContent>
                </v:textbox>
              </v:roundrect>
            </w:pict>
          </mc:Fallback>
        </mc:AlternateContent>
      </w:r>
      <w:r w:rsidR="00405964">
        <w:rPr>
          <w:color w:val="000000"/>
          <w:sz w:val="28"/>
        </w:rPr>
        <w:t xml:space="preserve">                                                                                             </w:t>
      </w:r>
      <w:r>
        <w:rPr>
          <w:noProof/>
          <w:color w:val="000000"/>
          <w:sz w:val="28"/>
        </w:rPr>
        <w:drawing>
          <wp:inline distT="0" distB="0" distL="0" distR="0">
            <wp:extent cx="1321435" cy="1504315"/>
            <wp:effectExtent l="0" t="0" r="0" b="0"/>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a:lum contrast="20000"/>
                      <a:extLst>
                        <a:ext uri="{28A0092B-C50C-407E-A947-70E740481C1C}">
                          <a14:useLocalDpi xmlns:a14="http://schemas.microsoft.com/office/drawing/2010/main" val="0"/>
                        </a:ext>
                      </a:extLst>
                    </a:blip>
                    <a:srcRect/>
                    <a:stretch>
                      <a:fillRect/>
                    </a:stretch>
                  </pic:blipFill>
                  <pic:spPr bwMode="auto">
                    <a:xfrm>
                      <a:off x="0" y="0"/>
                      <a:ext cx="1321435" cy="1504315"/>
                    </a:xfrm>
                    <a:prstGeom prst="rect">
                      <a:avLst/>
                    </a:prstGeom>
                    <a:noFill/>
                    <a:ln>
                      <a:noFill/>
                    </a:ln>
                  </pic:spPr>
                </pic:pic>
              </a:graphicData>
            </a:graphic>
          </wp:inline>
        </w:drawing>
      </w:r>
    </w:p>
    <w:p w:rsidR="00000000" w:rsidRDefault="00405964">
      <w:pPr>
        <w:rPr>
          <w:rFonts w:ascii="CalibriBold" w:hAnsi="CalibriBold"/>
          <w:b/>
          <w:color w:val="1F497D"/>
          <w:sz w:val="26"/>
        </w:rPr>
      </w:pPr>
      <w:r>
        <w:rPr>
          <w:rFonts w:ascii="CalibriBold" w:hAnsi="CalibriBold"/>
          <w:b/>
          <w:color w:val="1F497D"/>
          <w:sz w:val="26"/>
        </w:rPr>
        <w:t>Profile Synopsis:</w:t>
      </w:r>
    </w:p>
    <w:p w:rsidR="00000000" w:rsidRDefault="00405964">
      <w:pPr>
        <w:jc w:val="both"/>
        <w:rPr>
          <w:color w:val="000000"/>
          <w:sz w:val="28"/>
        </w:rPr>
      </w:pPr>
    </w:p>
    <w:p w:rsidR="00000000" w:rsidRDefault="00405964">
      <w:pPr>
        <w:jc w:val="both"/>
        <w:rPr>
          <w:rFonts w:ascii="Trebuchet MS" w:hAnsi="Trebuchet MS"/>
          <w:color w:val="000000"/>
          <w:sz w:val="26"/>
        </w:rPr>
      </w:pPr>
      <w:r>
        <w:rPr>
          <w:rFonts w:ascii="Trebuchet MS" w:hAnsi="Trebuchet MS"/>
          <w:color w:val="000000"/>
          <w:sz w:val="26"/>
        </w:rPr>
        <w:t>Parag is a Corporate Trainer and has worked with companies like NIS Sparta, Birla Sunlife Insurance, Bajaj Allianz Life Insurance and Reliance</w:t>
      </w:r>
      <w:r>
        <w:rPr>
          <w:rFonts w:ascii="Trebuchet MS" w:hAnsi="Trebuchet MS"/>
          <w:color w:val="000000"/>
          <w:sz w:val="26"/>
        </w:rPr>
        <w:t xml:space="preserve"> Life Insurance. Clients include </w:t>
      </w:r>
      <w:bookmarkStart w:id="0" w:name="_GoBack"/>
      <w:bookmarkEnd w:id="0"/>
      <w:r>
        <w:rPr>
          <w:rFonts w:ascii="Trebuchet MS" w:hAnsi="Trebuchet MS"/>
          <w:color w:val="000000"/>
          <w:sz w:val="26"/>
        </w:rPr>
        <w:t>Institute Of Charted Accountants of India (ICAI),</w:t>
      </w:r>
      <w:r>
        <w:rPr>
          <w:rFonts w:ascii="Trebuchet MS" w:eastAsia="Trebuchet MS" w:hAnsi="Trebuchet MS"/>
          <w:color w:val="000000"/>
          <w:sz w:val="26"/>
        </w:rPr>
        <w:t>Larsen &amp; Toubro,</w:t>
      </w:r>
      <w:r>
        <w:rPr>
          <w:rFonts w:ascii="Trebuchet MS" w:hAnsi="Trebuchet MS"/>
          <w:color w:val="000000"/>
          <w:sz w:val="26"/>
        </w:rPr>
        <w:t xml:space="preserve"> Somalwar Academy of Professional Studies (SAPS), Meghe Group of Institutes</w:t>
      </w:r>
      <w:r>
        <w:rPr>
          <w:rFonts w:ascii="Trebuchet MS" w:eastAsia="Trebuchet MS" w:hAnsi="Trebuchet MS"/>
          <w:color w:val="000000"/>
          <w:sz w:val="26"/>
        </w:rPr>
        <w:t xml:space="preserve"> and </w:t>
      </w:r>
      <w:r>
        <w:rPr>
          <w:rFonts w:ascii="Trebuchet MS" w:hAnsi="Trebuchet MS"/>
          <w:color w:val="000000"/>
          <w:sz w:val="26"/>
        </w:rPr>
        <w:t xml:space="preserve">Reliance Petroleum. </w:t>
      </w:r>
    </w:p>
    <w:p w:rsidR="00000000" w:rsidRDefault="00405964">
      <w:pPr>
        <w:jc w:val="both"/>
        <w:rPr>
          <w:rFonts w:ascii="Trebuchet MS" w:hAnsi="Trebuchet MS"/>
          <w:color w:val="000000"/>
        </w:rPr>
      </w:pPr>
    </w:p>
    <w:p w:rsidR="00000000" w:rsidRDefault="00405964">
      <w:pPr>
        <w:jc w:val="both"/>
        <w:rPr>
          <w:rFonts w:ascii="Trebuchet MS" w:eastAsia="Trebuchet MS" w:hAnsi="Trebuchet MS"/>
          <w:color w:val="000000"/>
        </w:rPr>
      </w:pPr>
      <w:r>
        <w:rPr>
          <w:rFonts w:ascii="Trebuchet MS" w:hAnsi="Trebuchet MS"/>
          <w:color w:val="000000"/>
          <w:sz w:val="26"/>
        </w:rPr>
        <w:t>He has total 15 years of experience which includes 4 yea</w:t>
      </w:r>
      <w:r>
        <w:rPr>
          <w:rFonts w:ascii="Trebuchet MS" w:hAnsi="Trebuchet MS"/>
          <w:color w:val="000000"/>
          <w:sz w:val="26"/>
        </w:rPr>
        <w:t>rs of sales experience and 11 years in the training and development domain.</w:t>
      </w:r>
      <w:r>
        <w:rPr>
          <w:rFonts w:ascii="Trebuchet MS" w:eastAsia="Trebuchet MS" w:hAnsi="Trebuchet MS"/>
          <w:color w:val="000000"/>
          <w:sz w:val="26"/>
        </w:rPr>
        <w:t xml:space="preserve"> He has completed his graduation in Engineering (Mechanical).</w:t>
      </w:r>
    </w:p>
    <w:p w:rsidR="00000000" w:rsidRDefault="00405964">
      <w:pPr>
        <w:jc w:val="both"/>
        <w:rPr>
          <w:rFonts w:ascii="Trebuchet MS" w:hAnsi="Trebuchet MS"/>
          <w:color w:val="000000"/>
          <w:sz w:val="26"/>
        </w:rPr>
      </w:pPr>
    </w:p>
    <w:p w:rsidR="00000000" w:rsidRDefault="00405964">
      <w:pPr>
        <w:jc w:val="both"/>
        <w:rPr>
          <w:rFonts w:ascii="Trebuchet MS" w:hAnsi="Trebuchet MS"/>
          <w:color w:val="000000"/>
          <w:sz w:val="26"/>
        </w:rPr>
      </w:pPr>
      <w:r>
        <w:rPr>
          <w:rFonts w:ascii="Trebuchet MS" w:hAnsi="Trebuchet MS"/>
          <w:color w:val="000000"/>
          <w:sz w:val="26"/>
        </w:rPr>
        <w:t>He is creative and possesses excellent inter-personal management skills. A trainer par excellence, he has trained more</w:t>
      </w:r>
      <w:r>
        <w:rPr>
          <w:rFonts w:ascii="Trebuchet MS" w:hAnsi="Trebuchet MS"/>
          <w:color w:val="000000"/>
          <w:sz w:val="26"/>
        </w:rPr>
        <w:t xml:space="preserve"> than 10,000 people and has received accolades and overwhelming audience response. His wisdom of corporate trainings and handling people across cross functional domain is now being offered through his experiential training programs full of live examples.</w:t>
      </w:r>
    </w:p>
    <w:p w:rsidR="00000000" w:rsidRDefault="00405964">
      <w:pPr>
        <w:rPr>
          <w:rFonts w:ascii="Trebuchet MS" w:hAnsi="Trebuchet MS"/>
          <w:color w:val="000000"/>
          <w:sz w:val="26"/>
        </w:rPr>
      </w:pPr>
    </w:p>
    <w:p w:rsidR="00000000" w:rsidRDefault="00405964">
      <w:pPr>
        <w:rPr>
          <w:rFonts w:ascii="Trebuchet MS" w:hAnsi="Trebuchet MS"/>
          <w:color w:val="000000"/>
          <w:sz w:val="26"/>
        </w:rPr>
      </w:pPr>
      <w:r>
        <w:rPr>
          <w:rFonts w:ascii="Trebuchet MS" w:hAnsi="Trebuchet MS"/>
          <w:color w:val="000000"/>
          <w:sz w:val="26"/>
        </w:rPr>
        <w:t>His strong passion in human research and behavioral study has made him unique in delivering his Training programs with full enthusiasm and participative.</w:t>
      </w:r>
    </w:p>
    <w:p w:rsidR="00000000" w:rsidRDefault="00405964">
      <w:pPr>
        <w:rPr>
          <w:rFonts w:ascii="Trebuchet MS" w:hAnsi="Trebuchet MS"/>
          <w:color w:val="000000"/>
          <w:sz w:val="26"/>
        </w:rPr>
      </w:pPr>
    </w:p>
    <w:p w:rsidR="00000000" w:rsidRDefault="00405964">
      <w:pPr>
        <w:jc w:val="both"/>
        <w:rPr>
          <w:rFonts w:ascii="Trebuchet MS" w:hAnsi="Trebuchet MS"/>
          <w:b/>
          <w:color w:val="1F497D"/>
        </w:rPr>
      </w:pPr>
      <w:r>
        <w:rPr>
          <w:rFonts w:ascii="Trebuchet MS" w:hAnsi="Trebuchet MS"/>
          <w:b/>
          <w:color w:val="1F497D"/>
        </w:rPr>
        <w:t>Areas of Training Expertise:</w:t>
      </w:r>
    </w:p>
    <w:p w:rsidR="00000000" w:rsidRDefault="00405964">
      <w:pPr>
        <w:jc w:val="both"/>
        <w:rPr>
          <w:rFonts w:ascii="Trebuchet MS" w:hAnsi="Trebuchet MS"/>
          <w:color w:val="000000"/>
          <w:sz w:val="26"/>
        </w:rPr>
      </w:pPr>
      <w:r>
        <w:rPr>
          <w:rFonts w:ascii="Trebuchet MS" w:hAnsi="Trebuchet MS"/>
          <w:color w:val="000000"/>
          <w:sz w:val="26"/>
        </w:rPr>
        <w:t xml:space="preserve">His core training areas include </w:t>
      </w:r>
    </w:p>
    <w:p w:rsidR="00000000" w:rsidRDefault="00405964">
      <w:pPr>
        <w:numPr>
          <w:ilvl w:val="0"/>
          <w:numId w:val="1"/>
        </w:numPr>
        <w:tabs>
          <w:tab w:val="left" w:pos="360"/>
        </w:tabs>
        <w:ind w:left="720"/>
        <w:jc w:val="both"/>
        <w:rPr>
          <w:rFonts w:ascii="Trebuchet MS" w:hAnsi="Trebuchet MS"/>
          <w:color w:val="000000"/>
          <w:sz w:val="26"/>
        </w:rPr>
      </w:pPr>
      <w:r>
        <w:rPr>
          <w:rFonts w:ascii="Trebuchet MS" w:hAnsi="Trebuchet MS"/>
          <w:color w:val="000000"/>
          <w:sz w:val="26"/>
        </w:rPr>
        <w:t>Professional selling skills for Life In</w:t>
      </w:r>
      <w:r>
        <w:rPr>
          <w:rFonts w:ascii="Trebuchet MS" w:hAnsi="Trebuchet MS"/>
          <w:color w:val="000000"/>
          <w:sz w:val="26"/>
        </w:rPr>
        <w:t xml:space="preserve">surance, Banking professionals. </w:t>
      </w:r>
    </w:p>
    <w:p w:rsidR="00000000" w:rsidRDefault="00405964">
      <w:pPr>
        <w:numPr>
          <w:ilvl w:val="0"/>
          <w:numId w:val="1"/>
        </w:numPr>
        <w:tabs>
          <w:tab w:val="left" w:pos="360"/>
        </w:tabs>
        <w:ind w:left="720"/>
        <w:jc w:val="both"/>
        <w:rPr>
          <w:rFonts w:ascii="Trebuchet MS" w:hAnsi="Trebuchet MS"/>
          <w:color w:val="000000"/>
          <w:sz w:val="26"/>
        </w:rPr>
      </w:pPr>
      <w:r>
        <w:rPr>
          <w:rFonts w:ascii="Trebuchet MS" w:hAnsi="Trebuchet MS"/>
          <w:color w:val="000000"/>
          <w:sz w:val="26"/>
        </w:rPr>
        <w:t xml:space="preserve">Soft skills Training </w:t>
      </w:r>
    </w:p>
    <w:p w:rsidR="00000000" w:rsidRDefault="00405964">
      <w:pPr>
        <w:numPr>
          <w:ilvl w:val="0"/>
          <w:numId w:val="1"/>
        </w:numPr>
        <w:tabs>
          <w:tab w:val="left" w:pos="360"/>
        </w:tabs>
        <w:ind w:left="720"/>
        <w:jc w:val="both"/>
        <w:rPr>
          <w:rFonts w:ascii="Trebuchet MS" w:hAnsi="Trebuchet MS"/>
          <w:color w:val="000000"/>
          <w:sz w:val="26"/>
        </w:rPr>
      </w:pPr>
      <w:r>
        <w:rPr>
          <w:rFonts w:ascii="Trebuchet MS" w:hAnsi="Trebuchet MS"/>
          <w:color w:val="000000"/>
          <w:sz w:val="26"/>
        </w:rPr>
        <w:t>Stress Management, Work life balance  ( Using Principles of mind)</w:t>
      </w:r>
    </w:p>
    <w:p w:rsidR="00000000" w:rsidRDefault="00405964">
      <w:pPr>
        <w:numPr>
          <w:ilvl w:val="0"/>
          <w:numId w:val="1"/>
        </w:numPr>
        <w:tabs>
          <w:tab w:val="left" w:pos="360"/>
        </w:tabs>
        <w:ind w:left="720"/>
        <w:jc w:val="both"/>
        <w:rPr>
          <w:rFonts w:ascii="Trebuchet MS" w:hAnsi="Trebuchet MS"/>
          <w:color w:val="000000"/>
          <w:sz w:val="26"/>
        </w:rPr>
      </w:pPr>
      <w:r>
        <w:rPr>
          <w:rFonts w:ascii="Trebuchet MS" w:hAnsi="Trebuchet MS"/>
          <w:color w:val="000000"/>
          <w:sz w:val="26"/>
        </w:rPr>
        <w:t>Healing &amp; Meditation</w:t>
      </w:r>
    </w:p>
    <w:p w:rsidR="00000000" w:rsidRDefault="00405964">
      <w:pPr>
        <w:numPr>
          <w:ilvl w:val="0"/>
          <w:numId w:val="1"/>
        </w:numPr>
        <w:tabs>
          <w:tab w:val="left" w:pos="360"/>
        </w:tabs>
        <w:ind w:left="720"/>
        <w:jc w:val="both"/>
        <w:rPr>
          <w:rFonts w:ascii="Trebuchet MS" w:hAnsi="Trebuchet MS"/>
          <w:color w:val="000000"/>
          <w:sz w:val="26"/>
        </w:rPr>
      </w:pPr>
      <w:r>
        <w:rPr>
          <w:rFonts w:ascii="Trebuchet MS" w:hAnsi="Trebuchet MS"/>
          <w:color w:val="000000"/>
          <w:sz w:val="26"/>
        </w:rPr>
        <w:t xml:space="preserve">Leadership Training </w:t>
      </w:r>
    </w:p>
    <w:p w:rsidR="00000000" w:rsidRDefault="00405964">
      <w:pPr>
        <w:numPr>
          <w:ilvl w:val="0"/>
          <w:numId w:val="2"/>
        </w:numPr>
        <w:tabs>
          <w:tab w:val="left" w:pos="360"/>
        </w:tabs>
        <w:ind w:left="720"/>
        <w:jc w:val="both"/>
        <w:rPr>
          <w:rFonts w:ascii="Trebuchet MS" w:hAnsi="Trebuchet MS"/>
          <w:b/>
          <w:color w:val="000000"/>
          <w:sz w:val="26"/>
        </w:rPr>
      </w:pPr>
      <w:r>
        <w:rPr>
          <w:rFonts w:ascii="Trebuchet MS" w:hAnsi="Trebuchet MS"/>
          <w:b/>
          <w:color w:val="000000"/>
          <w:sz w:val="26"/>
        </w:rPr>
        <w:t>Customized programs as per clients requirement</w:t>
      </w:r>
    </w:p>
    <w:p w:rsidR="00000000" w:rsidRDefault="00405964">
      <w:pPr>
        <w:rPr>
          <w:rFonts w:ascii="CalibriBold" w:hAnsi="CalibriBold"/>
          <w:b/>
          <w:color w:val="1F497D"/>
          <w:sz w:val="26"/>
        </w:rPr>
      </w:pPr>
      <w:r>
        <w:rPr>
          <w:rFonts w:ascii="CalibriBold" w:hAnsi="CalibriBold"/>
          <w:b/>
          <w:color w:val="1F497D"/>
          <w:sz w:val="26"/>
        </w:rPr>
        <w:t xml:space="preserve"> </w:t>
      </w:r>
    </w:p>
    <w:p w:rsidR="00000000" w:rsidRDefault="00405964">
      <w:pPr>
        <w:rPr>
          <w:rFonts w:ascii="CalibriBold" w:hAnsi="CalibriBold"/>
          <w:b/>
          <w:color w:val="1F497D"/>
          <w:sz w:val="26"/>
        </w:rPr>
      </w:pPr>
      <w:r>
        <w:rPr>
          <w:rFonts w:ascii="CalibriBold" w:hAnsi="CalibriBold"/>
          <w:b/>
          <w:color w:val="1F497D"/>
          <w:sz w:val="26"/>
        </w:rPr>
        <w:t>Contact:</w:t>
      </w:r>
    </w:p>
    <w:p w:rsidR="00000000" w:rsidRDefault="00405964">
      <w:pPr>
        <w:jc w:val="both"/>
        <w:rPr>
          <w:color w:val="000000"/>
          <w:sz w:val="28"/>
        </w:rPr>
      </w:pPr>
      <w:r>
        <w:rPr>
          <w:color w:val="000000"/>
          <w:sz w:val="28"/>
        </w:rPr>
        <w:t>Mobile: +91- 9324249068 / +91- 7020</w:t>
      </w:r>
      <w:r>
        <w:rPr>
          <w:color w:val="000000"/>
          <w:sz w:val="28"/>
        </w:rPr>
        <w:t>441936</w:t>
      </w:r>
    </w:p>
    <w:p w:rsidR="00000000" w:rsidRDefault="00405964">
      <w:pPr>
        <w:jc w:val="both"/>
        <w:rPr>
          <w:color w:val="000000"/>
          <w:sz w:val="28"/>
        </w:rPr>
      </w:pPr>
      <w:r>
        <w:rPr>
          <w:color w:val="000000"/>
          <w:sz w:val="28"/>
        </w:rPr>
        <w:lastRenderedPageBreak/>
        <w:t xml:space="preserve">Web : </w:t>
      </w:r>
      <w:hyperlink r:id="rId8" w:history="1">
        <w:r>
          <w:rPr>
            <w:color w:val="0000FF"/>
            <w:sz w:val="28"/>
            <w:u w:val="single" w:color="0000FF"/>
          </w:rPr>
          <w:t>www.2brain.co.in</w:t>
        </w:r>
      </w:hyperlink>
      <w:r>
        <w:rPr>
          <w:color w:val="000000"/>
          <w:sz w:val="28"/>
        </w:rPr>
        <w:t xml:space="preserve"> Facebook: www.facebook.com/2brain.co.in</w:t>
      </w:r>
    </w:p>
    <w:p w:rsidR="00000000" w:rsidRDefault="00405964">
      <w:pPr>
        <w:jc w:val="both"/>
        <w:rPr>
          <w:color w:val="000000"/>
          <w:sz w:val="28"/>
        </w:rPr>
      </w:pPr>
      <w:r>
        <w:rPr>
          <w:color w:val="000000"/>
          <w:sz w:val="28"/>
        </w:rPr>
        <w:t>Email:  trainer.eduhub@gmail.com</w:t>
      </w:r>
    </w:p>
    <w:p w:rsidR="00456C4E" w:rsidRPr="00CC34B0" w:rsidRDefault="00405964">
      <w:pPr>
        <w:rPr>
          <w:rFonts w:hint="eastAsia"/>
          <w:i/>
          <w:color w:val="000000"/>
          <w:sz w:val="22"/>
        </w:rPr>
      </w:pPr>
    </w:p>
    <w:sectPr w:rsidR="00456C4E" w:rsidRPr="00CC34B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079" w:right="1800" w:bottom="107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964" w:rsidRDefault="00405964">
      <w:r>
        <w:separator/>
      </w:r>
    </w:p>
  </w:endnote>
  <w:endnote w:type="continuationSeparator" w:id="0">
    <w:p w:rsidR="00405964" w:rsidRDefault="00405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decorative"/>
    <w:pitch w:val="variable"/>
    <w:sig w:usb0="00000000" w:usb1="10000000" w:usb2="00000000" w:usb3="00000000" w:csb0="80000000" w:csb1="00000000"/>
  </w:font>
  <w:font w:name="Times New Roman">
    <w:altName w:val="Noto Sans Yi"/>
    <w:panose1 w:val="02020603050405020304"/>
    <w:charset w:val="00"/>
    <w:family w:val="roman"/>
    <w:pitch w:val="variable"/>
    <w:sig w:usb0="00000003" w:usb1="00000000" w:usb2="00000000" w:usb3="00000000" w:csb0="00000001" w:csb1="00000000"/>
  </w:font>
  <w:font w:name="Verdana">
    <w:altName w:val="Noto Sans Coptic"/>
    <w:panose1 w:val="020B0604030504040204"/>
    <w:charset w:val="00"/>
    <w:family w:val="roman"/>
    <w:pitch w:val="variable"/>
    <w:sig w:usb0="00000000" w:usb1="09060000" w:usb2="00000010" w:usb3="00000000" w:csb0="0008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altName w:val="Noto Sans Coptic"/>
    <w:panose1 w:val="02040602050505020304"/>
    <w:charset w:val="00"/>
    <w:family w:val="roman"/>
    <w:pitch w:val="variable"/>
    <w:sig w:usb0="00000000" w:usb1="09060000" w:usb2="00000010" w:usb3="00000000" w:csb0="00080000" w:csb1="00000000"/>
  </w:font>
  <w:font w:name="CalibriBold">
    <w:altName w:val="Noto Sans Coptic"/>
    <w:charset w:val="00"/>
    <w:family w:val="roman"/>
    <w:pitch w:val="default"/>
    <w:sig w:usb0="00000000" w:usb1="09060000" w:usb2="00000010" w:usb3="00000000" w:csb0="00080000" w:csb1="00000000"/>
  </w:font>
  <w:font w:name="Trebuchet MS">
    <w:altName w:val="Noto Sans Coptic"/>
    <w:panose1 w:val="020B0603020202020204"/>
    <w:charset w:val="00"/>
    <w:family w:val="roman"/>
    <w:pitch w:val="variable"/>
    <w:sig w:usb0="00000000"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DA5" w:rsidRDefault="007E4D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405964">
    <w:pPr>
      <w:tabs>
        <w:tab w:val="center" w:pos="4320"/>
        <w:tab w:val="right" w:pos="8640"/>
      </w:tabs>
      <w:rPr>
        <w:rFonts w:ascii="Verdana" w:hAnsi="Verdana"/>
        <w:b/>
        <w:i/>
        <w:color w:val="000000"/>
        <w:sz w:val="18"/>
      </w:rPr>
    </w:pPr>
    <w:r>
      <w:rPr>
        <w:rFonts w:ascii="Verdana" w:hAnsi="Verdana"/>
        <w:b/>
        <w:i/>
        <w:color w:val="000000"/>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DA5" w:rsidRDefault="007E4D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964" w:rsidRDefault="00405964">
      <w:r>
        <w:separator/>
      </w:r>
    </w:p>
  </w:footnote>
  <w:footnote w:type="continuationSeparator" w:id="0">
    <w:p w:rsidR="00405964" w:rsidRDefault="004059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DA5" w:rsidRDefault="007E4D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7E4DA5">
    <w:pPr>
      <w:tabs>
        <w:tab w:val="center" w:pos="4320"/>
        <w:tab w:val="right" w:pos="8640"/>
      </w:tabs>
      <w:rPr>
        <w:rFonts w:ascii="Verdana" w:hAnsi="Verdana"/>
        <w:b/>
        <w:i/>
        <w:color w:val="000000"/>
        <w:sz w:val="18"/>
      </w:rPr>
    </w:pPr>
    <w:r>
      <w:rPr>
        <w:rFonts w:ascii="Verdana" w:hAnsi="Verdana" w:hint="eastAsia"/>
        <w:b/>
        <w:i/>
        <w:noProof/>
        <w:color w:val="000000"/>
        <w:sz w:val="18"/>
      </w:rPr>
      <w:drawing>
        <wp:anchor distT="0" distB="0" distL="114300" distR="114300" simplePos="0" relativeHeight="251659264" behindDoc="1" locked="0" layoutInCell="1" allowOverlap="1">
          <wp:simplePos x="0" y="0"/>
          <wp:positionH relativeFrom="margin">
            <wp:posOffset>220345</wp:posOffset>
          </wp:positionH>
          <wp:positionV relativeFrom="margin">
            <wp:posOffset>635</wp:posOffset>
          </wp:positionV>
          <wp:extent cx="5045710" cy="8686800"/>
          <wp:effectExtent l="0" t="0" r="0" b="0"/>
          <wp:wrapNone/>
          <wp:docPr id="6" name="Picture 1" descr="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1"/>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045710" cy="8686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DA5" w:rsidRDefault="007E4D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46296"/>
    <w:multiLevelType w:val="singleLevel"/>
    <w:tmpl w:val="00000000"/>
    <w:lvl w:ilvl="0">
      <w:numFmt w:val="bullet"/>
      <w:lvlText w:val=""/>
      <w:lvlJc w:val="left"/>
      <w:pPr>
        <w:tabs>
          <w:tab w:val="num" w:pos="360"/>
        </w:tabs>
        <w:ind w:left="360" w:hanging="360"/>
      </w:pPr>
      <w:rPr>
        <w:rFonts w:ascii="Symbol" w:eastAsia="Symbol" w:hAnsi="Symbol" w:hint="default"/>
        <w:b w:val="0"/>
        <w:color w:val="000000"/>
        <w:w w:val="100"/>
        <w:sz w:val="26"/>
      </w:rPr>
    </w:lvl>
  </w:abstractNum>
  <w:abstractNum w:abstractNumId="1" w15:restartNumberingAfterBreak="0">
    <w:nsid w:val="5C946297"/>
    <w:multiLevelType w:val="singleLevel"/>
    <w:tmpl w:val="00000000"/>
    <w:lvl w:ilvl="0">
      <w:numFmt w:val="bullet"/>
      <w:lvlText w:val=""/>
      <w:lvlJc w:val="left"/>
      <w:pPr>
        <w:tabs>
          <w:tab w:val="num" w:pos="360"/>
        </w:tabs>
        <w:ind w:left="360" w:hanging="360"/>
      </w:pPr>
      <w:rPr>
        <w:rFonts w:ascii="Symbol" w:eastAsia="Symbol" w:hAnsi="Symbol" w:hint="default"/>
        <w:b/>
        <w:color w:val="000000"/>
        <w:w w:val="100"/>
        <w:sz w:val="26"/>
      </w:rPr>
    </w:lvl>
  </w:abstractNum>
  <w:num w:numId="1">
    <w:abstractNumId w:val="0"/>
    <w:lvlOverride w:ilvl="0"/>
  </w:num>
  <w:num w:numId="2">
    <w:abstractNumId w:val="1"/>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hideGrammaticalErrors/>
  <w:proofState w:spelling="clean"/>
  <w:defaultTabStop w:val="7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DA5"/>
    <w:rsid w:val="00405964"/>
    <w:rsid w:val="007E4DA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9805EEC-790D-BC49-81D7-B5EC6024D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N"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en-US"/>
    </w:rPr>
  </w:style>
  <w:style w:type="paragraph" w:styleId="Heading2">
    <w:name w:val="heading 2"/>
    <w:basedOn w:val="Normal"/>
    <w:next w:val="Normal"/>
    <w:qFormat/>
    <w:pPr>
      <w:outlineLvl w:val="1"/>
    </w:pPr>
    <w:rPr>
      <w:rFonts w:ascii="Verdana" w:eastAsia="Arial Unicode MS" w:hAnsi="Verdana" w:cs="Arial Unicode MS"/>
      <w:b/>
      <w:bCs/>
      <w:sz w:val="18"/>
    </w:rPr>
  </w:style>
  <w:style w:type="paragraph" w:styleId="Heading3">
    <w:name w:val="heading 3"/>
    <w:basedOn w:val="Normal"/>
    <w:next w:val="Normal"/>
    <w:qFormat/>
    <w:pPr>
      <w:outlineLvl w:val="2"/>
    </w:pPr>
    <w:rPr>
      <w:rFonts w:ascii="Verdana" w:eastAsia="Arial Unicode MS" w:hAnsi="Verdana" w:cs="Arial Unicode MS"/>
      <w:b/>
      <w:bCs/>
      <w:sz w:val="20"/>
    </w:rPr>
  </w:style>
  <w:style w:type="paragraph" w:styleId="Heading7">
    <w:name w:val="heading 7"/>
    <w:basedOn w:val="Normal"/>
    <w:next w:val="Normal"/>
    <w:qFormat/>
    <w:pPr>
      <w:tabs>
        <w:tab w:val="left" w:pos="1620"/>
        <w:tab w:val="left" w:pos="2340"/>
      </w:tabs>
      <w:spacing w:line="360" w:lineRule="auto"/>
      <w:jc w:val="both"/>
      <w:outlineLvl w:val="6"/>
    </w:pPr>
    <w:rPr>
      <w:rFonts w:ascii="Verdana" w:hAnsi="Verdana"/>
      <w:b/>
      <w:bCs/>
      <w:color w:val="006699"/>
      <w:sz w:val="16"/>
    </w:rPr>
  </w:style>
  <w:style w:type="paragraph" w:styleId="Heading9">
    <w:name w:val="heading 9"/>
    <w:basedOn w:val="Normal"/>
    <w:next w:val="Normal"/>
    <w:qFormat/>
    <w:pPr>
      <w:ind w:right="-540"/>
      <w:jc w:val="both"/>
      <w:outlineLvl w:val="8"/>
    </w:pPr>
    <w:rPr>
      <w:rFonts w:ascii="Verdana" w:eastAsia="Arial Unicode MS" w:hAnsi="Verdana"/>
      <w:b/>
      <w:bCs/>
      <w:i/>
      <w:iCs/>
      <w:sz w:val="18"/>
    </w:rPr>
  </w:style>
  <w:style w:type="character" w:default="1" w:styleId="DefaultParagraphFont">
    <w:name w:val="Default Paragraph Font"/>
    <w:semiHidden/>
    <w:rPr>
      <w:rFonts w:ascii="Times New Roman" w:eastAsia="Times New Roman" w:hAnsi="Times New Roman" w:cs="Times New Roman"/>
    </w:rPr>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style>
  <w:style w:type="paragraph" w:styleId="Index6">
    <w:name w:val="index 6"/>
    <w:basedOn w:val="Normal"/>
    <w:semiHidden/>
    <w:pPr>
      <w:tabs>
        <w:tab w:val="left" w:pos="2448"/>
      </w:tabs>
      <w:spacing w:before="120" w:after="120"/>
      <w:ind w:left="2448"/>
    </w:pPr>
    <w:rPr>
      <w:rFonts w:ascii="Arial" w:hAnsi="Arial" w:cs="Arial"/>
      <w:sz w:val="22"/>
      <w:szCs w:val="18"/>
      <w:lang w:val="en-GB"/>
    </w:rPr>
  </w:style>
  <w:style w:type="paragraph" w:styleId="Index7">
    <w:name w:val="index 7"/>
    <w:basedOn w:val="Normal"/>
    <w:semiHidden/>
    <w:pPr>
      <w:tabs>
        <w:tab w:val="center" w:pos="4320"/>
        <w:tab w:val="right" w:pos="8640"/>
      </w:tabs>
    </w:pPr>
  </w:style>
  <w:style w:type="paragraph" w:styleId="Index8">
    <w:name w:val="index 8"/>
    <w:basedOn w:val="Normal"/>
    <w:semiHidden/>
    <w:pPr>
      <w:tabs>
        <w:tab w:val="center" w:pos="4320"/>
        <w:tab w:val="right" w:pos="8640"/>
      </w:tabs>
    </w:pPr>
  </w:style>
  <w:style w:type="paragraph" w:styleId="Index9">
    <w:name w:val="index 9"/>
    <w:basedOn w:val="Normal"/>
    <w:semiHidden/>
    <w:rPr>
      <w:rFonts w:ascii="Verdana" w:eastAsia="Arial Unicode MS" w:hAnsi="Verdana" w:cs="Arial Unicode MS"/>
      <w:b/>
      <w:bCs/>
      <w:sz w:val="20"/>
    </w:rPr>
  </w:style>
  <w:style w:type="character" w:styleId="TOC1">
    <w:name w:val="toc 1"/>
    <w:basedOn w:val="DefaultParagraphFont"/>
    <w:semiHidden/>
    <w:rPr>
      <w:rFonts w:ascii="Times New Roman" w:eastAsia="Times New Roman" w:hAnsi="Times New Roman" w:cs="Times New Roman"/>
    </w:rPr>
  </w:style>
  <w:style w:type="paragraph" w:styleId="TOC2">
    <w:name w:val="toc 2"/>
    <w:basedOn w:val="Normal"/>
    <w:semiHidden/>
    <w:rPr>
      <w:rFonts w:ascii="Tahoma" w:hAnsi="Tahoma" w:cs="Tahoma"/>
      <w:sz w:val="16"/>
      <w:szCs w:val="16"/>
    </w:rPr>
  </w:style>
  <w:style w:type="paragraph" w:styleId="TOC3">
    <w:name w:val="toc 3"/>
    <w:basedOn w:val="Normal"/>
    <w:semiHidden/>
    <w:rPr>
      <w:rFonts w:ascii="Tahoma" w:hAnsi="Tahoma" w:cs="Tahoma"/>
      <w:sz w:val="20"/>
      <w:szCs w:val="20"/>
    </w:rPr>
  </w:style>
  <w:style w:type="paragraph" w:styleId="Header">
    <w:name w:val="header"/>
    <w:basedOn w:val="Normal"/>
    <w:uiPriority w:val="99"/>
    <w:unhideWhenUsed/>
    <w:rsid w:val="00720FB9"/>
    <w:pPr>
      <w:tabs>
        <w:tab w:val="center" w:pos="4513"/>
        <w:tab w:val="right" w:pos="9026"/>
      </w:tabs>
    </w:pPr>
  </w:style>
  <w:style w:type="character" w:customStyle="1" w:styleId="HeaderChar">
    <w:name w:val="Header Char"/>
    <w:basedOn w:val="DefaultParagraphFont"/>
    <w:uiPriority w:val="99"/>
    <w:semiHidden/>
    <w:rsid w:val="00720FB9"/>
    <w:rPr>
      <w:rFonts w:ascii="Times New Roman" w:eastAsia="Times New Roman" w:hAnsi="Times New Roman" w:cs="Times New Roman"/>
      <w:sz w:val="24"/>
      <w:szCs w:val="24"/>
      <w:lang w:val="en-US" w:eastAsia="en-US"/>
    </w:rPr>
  </w:style>
  <w:style w:type="paragraph" w:styleId="Footer">
    <w:name w:val="footer"/>
    <w:basedOn w:val="Normal"/>
    <w:uiPriority w:val="99"/>
    <w:unhideWhenUsed/>
    <w:rsid w:val="00720FB9"/>
    <w:pPr>
      <w:tabs>
        <w:tab w:val="center" w:pos="4513"/>
        <w:tab w:val="right" w:pos="9026"/>
      </w:tabs>
    </w:pPr>
  </w:style>
  <w:style w:type="character" w:customStyle="1" w:styleId="FooterChar">
    <w:name w:val="Footer Char"/>
    <w:basedOn w:val="DefaultParagraphFont"/>
    <w:uiPriority w:val="99"/>
    <w:semiHidden/>
    <w:rsid w:val="00720FB9"/>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semiHidden/>
    <w:unhideWhenUsed/>
    <w:rsid w:val="00C6694F"/>
    <w:rPr>
      <w:rFonts w:ascii="Times New Roman" w:eastAsia="Times New Roman" w:hAnsi="Times New Roman"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440"/>
</w:webSettings>
</file>

<file path=word/_rels/document.xml.rels><?xml version="1.0" encoding="UTF-8" standalone="yes"?>
<Relationships xmlns="http://schemas.openxmlformats.org/package/2006/relationships"><Relationship Id="rId8" Type="http://schemas.openxmlformats.org/officeDocument/2006/relationships/hyperlink" Target="http://www.2brain.co.in" TargetMode="External" /><Relationship Id="rId13" Type="http://schemas.openxmlformats.org/officeDocument/2006/relationships/header" Target="header3.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oter" Target="footer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footer" Target="footer3.xml" /></Relationships>
</file>

<file path=word/_rels/header2.xml.rels><?xml version="1.0" encoding="UTF-8" standalone="yes"?>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288</Words>
  <Characters>1648</Characters>
  <Application>Microsoft Office Word</Application>
  <DocSecurity>0</DocSecurity>
  <Lines>13</Lines>
  <Paragraphs>3</Paragraphs>
  <Notes>0</Notes>
  <ScaleCrop>false</ScaleCrop>
  <Company>Cybernet</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Parag                                     thetrainer@rediffmail.com</dc:title>
  <dc:subject/>
  <dc:creator>Parag Dahiwele</dc:creator>
  <cp:keywords/>
  <cp:lastModifiedBy>Parag Dahiwele</cp:lastModifiedBy>
  <cp:revision>2</cp:revision>
  <dcterms:created xsi:type="dcterms:W3CDTF">2018-04-25T10:18:00Z</dcterms:created>
  <dcterms:modified xsi:type="dcterms:W3CDTF">2018-04-25T10:18:00Z</dcterms:modified>
</cp:coreProperties>
</file>