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E5562" w14:textId="793137AD" w:rsidR="002D52FA" w:rsidRDefault="00A222A9" w:rsidP="003072B8">
      <w:pPr>
        <w:rPr>
          <w:rFonts w:ascii="Arial" w:hAnsi="Arial" w:cs="Arial"/>
          <w:sz w:val="28"/>
        </w:rPr>
      </w:pPr>
      <w:r>
        <w:rPr>
          <w:noProof/>
        </w:rPr>
        <w:drawing>
          <wp:anchor distT="0" distB="0" distL="114300" distR="114300" simplePos="0" relativeHeight="251660288" behindDoc="0" locked="0" layoutInCell="1" allowOverlap="1" wp14:anchorId="71E74716" wp14:editId="3543FADF">
            <wp:simplePos x="0" y="0"/>
            <wp:positionH relativeFrom="column">
              <wp:posOffset>-337820</wp:posOffset>
            </wp:positionH>
            <wp:positionV relativeFrom="paragraph">
              <wp:posOffset>0</wp:posOffset>
            </wp:positionV>
            <wp:extent cx="1259171" cy="1231265"/>
            <wp:effectExtent l="0" t="0" r="0" b="6985"/>
            <wp:wrapThrough wrapText="bothSides">
              <wp:wrapPolygon edited="0">
                <wp:start x="0" y="0"/>
                <wp:lineTo x="0" y="21388"/>
                <wp:lineTo x="21251" y="21388"/>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105" t="3314" r="-1"/>
                    <a:stretch/>
                  </pic:blipFill>
                  <pic:spPr bwMode="auto">
                    <a:xfrm>
                      <a:off x="0" y="0"/>
                      <a:ext cx="1259171" cy="123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0E5AA2" w14:textId="5C81C361" w:rsidR="002D52FA" w:rsidRDefault="00A665DF" w:rsidP="000D2000">
      <w:pPr>
        <w:ind w:left="-576" w:right="-576"/>
        <w:rPr>
          <w:rFonts w:ascii="Arial" w:hAnsi="Arial" w:cs="Arial"/>
          <w:b/>
          <w:sz w:val="28"/>
        </w:rPr>
      </w:pPr>
      <w:r>
        <w:rPr>
          <w:rFonts w:ascii="Arial" w:hAnsi="Arial" w:cs="Arial"/>
          <w:b/>
          <w:sz w:val="28"/>
        </w:rPr>
        <w:t xml:space="preserve">                                        </w:t>
      </w:r>
    </w:p>
    <w:p w14:paraId="6FB7BE02" w14:textId="77777777" w:rsidR="002D52FA" w:rsidRDefault="002D52FA" w:rsidP="000D2000">
      <w:pPr>
        <w:ind w:left="-576" w:right="-576"/>
        <w:rPr>
          <w:rFonts w:ascii="Arial" w:hAnsi="Arial" w:cs="Arial"/>
          <w:b/>
          <w:sz w:val="28"/>
        </w:rPr>
      </w:pPr>
    </w:p>
    <w:p w14:paraId="770145AA" w14:textId="5D9FB621" w:rsidR="002D52FA" w:rsidRDefault="002D52FA" w:rsidP="000D2000">
      <w:pPr>
        <w:ind w:left="-576" w:right="-576"/>
        <w:rPr>
          <w:rFonts w:ascii="Arial" w:hAnsi="Arial" w:cs="Arial"/>
          <w:b/>
          <w:sz w:val="28"/>
        </w:rPr>
      </w:pPr>
    </w:p>
    <w:p w14:paraId="06DA7D2D" w14:textId="614C5201" w:rsidR="002D52FA" w:rsidRDefault="002D52FA" w:rsidP="00A665DF">
      <w:pPr>
        <w:ind w:left="864" w:right="-576" w:firstLine="1296"/>
        <w:jc w:val="left"/>
        <w:rPr>
          <w:rFonts w:ascii="Arial" w:hAnsi="Arial" w:cs="Arial"/>
          <w:b/>
          <w:sz w:val="28"/>
        </w:rPr>
      </w:pPr>
    </w:p>
    <w:p w14:paraId="0700E8EA" w14:textId="5A14E48F" w:rsidR="002D52FA" w:rsidRDefault="002D52FA" w:rsidP="002D52FA">
      <w:pPr>
        <w:ind w:left="864" w:right="-576" w:firstLine="1296"/>
        <w:rPr>
          <w:rFonts w:ascii="Arial" w:hAnsi="Arial" w:cs="Arial"/>
          <w:b/>
          <w:sz w:val="28"/>
        </w:rPr>
      </w:pPr>
    </w:p>
    <w:p w14:paraId="2D2C6EFD" w14:textId="77777777" w:rsidR="0054766B" w:rsidRDefault="0054766B" w:rsidP="0054766B">
      <w:pPr>
        <w:pBdr>
          <w:top w:val="single" w:sz="12" w:space="0" w:color="A5A5A5" w:themeColor="accent1" w:themeShade="BF"/>
          <w:left w:val="single" w:sz="12" w:space="4" w:color="A5A5A5" w:themeColor="accent1" w:themeShade="BF"/>
          <w:bottom w:val="single" w:sz="12" w:space="1" w:color="A5A5A5" w:themeColor="accent1" w:themeShade="BF"/>
          <w:right w:val="single" w:sz="12" w:space="4" w:color="A5A5A5" w:themeColor="accent1" w:themeShade="BF"/>
        </w:pBdr>
        <w:shd w:val="clear" w:color="auto" w:fill="6E6E6E" w:themeFill="accent1" w:themeFillShade="80"/>
        <w:jc w:val="center"/>
        <w:rPr>
          <w:rFonts w:ascii="Segoe UI" w:eastAsia="Calibri" w:hAnsi="Segoe UI" w:cs="Segoe UI"/>
          <w:b/>
          <w:bCs/>
          <w:color w:val="FFFFFF" w:themeColor="background1"/>
        </w:rPr>
      </w:pPr>
      <w:r>
        <w:rPr>
          <w:rFonts w:ascii="Segoe UI" w:eastAsia="Calibri" w:hAnsi="Segoe UI" w:cs="Segoe UI"/>
          <w:b/>
          <w:bCs/>
          <w:color w:val="FFFFFF" w:themeColor="background1"/>
        </w:rPr>
        <w:t>Senior Consultant | Facilitator</w:t>
      </w:r>
      <w:r w:rsidRPr="003C2613">
        <w:rPr>
          <w:rFonts w:ascii="Segoe UI" w:eastAsia="Calibri" w:hAnsi="Segoe UI" w:cs="Segoe UI"/>
          <w:b/>
          <w:bCs/>
          <w:color w:val="FFFFFF" w:themeColor="background1"/>
        </w:rPr>
        <w:t xml:space="preserve"> | </w:t>
      </w:r>
      <w:r>
        <w:rPr>
          <w:rFonts w:ascii="Segoe UI" w:eastAsia="Calibri" w:hAnsi="Segoe UI" w:cs="Segoe UI"/>
          <w:b/>
          <w:bCs/>
          <w:color w:val="FFFFFF" w:themeColor="background1"/>
        </w:rPr>
        <w:t>Executive Coach</w:t>
      </w:r>
      <w:r w:rsidRPr="003C2613">
        <w:rPr>
          <w:rFonts w:ascii="Segoe UI" w:eastAsia="Calibri" w:hAnsi="Segoe UI" w:cs="Segoe UI"/>
          <w:b/>
          <w:bCs/>
          <w:color w:val="FFFFFF" w:themeColor="background1"/>
        </w:rPr>
        <w:t xml:space="preserve"> | </w:t>
      </w:r>
      <w:r>
        <w:rPr>
          <w:rFonts w:ascii="Segoe UI" w:eastAsia="Calibri" w:hAnsi="Segoe UI" w:cs="Segoe UI"/>
          <w:b/>
          <w:bCs/>
          <w:color w:val="FFFFFF" w:themeColor="background1"/>
        </w:rPr>
        <w:t>Corporate Trainer</w:t>
      </w:r>
      <w:r w:rsidRPr="003C2613">
        <w:rPr>
          <w:rFonts w:ascii="Segoe UI" w:eastAsia="Calibri" w:hAnsi="Segoe UI" w:cs="Segoe UI"/>
          <w:b/>
          <w:bCs/>
          <w:color w:val="FFFFFF" w:themeColor="background1"/>
        </w:rPr>
        <w:t xml:space="preserve"> </w:t>
      </w:r>
    </w:p>
    <w:p w14:paraId="1A100355" w14:textId="77777777" w:rsidR="008C46D8" w:rsidRPr="002B6359" w:rsidRDefault="008C46D8" w:rsidP="002D52FA">
      <w:pPr>
        <w:pBdr>
          <w:bottom w:val="single" w:sz="24" w:space="0" w:color="auto"/>
        </w:pBdr>
        <w:ind w:left="-864" w:right="-864"/>
        <w:rPr>
          <w:rFonts w:ascii="Arial" w:hAnsi="Arial" w:cs="Arial"/>
          <w:b/>
          <w:sz w:val="24"/>
        </w:rPr>
      </w:pPr>
    </w:p>
    <w:p w14:paraId="735CA0C1" w14:textId="77777777" w:rsidR="008C46D8" w:rsidRPr="002B6359" w:rsidRDefault="008C46D8" w:rsidP="008C46D8">
      <w:pPr>
        <w:rPr>
          <w:rFonts w:ascii="Arial" w:hAnsi="Arial" w:cs="Arial"/>
          <w:sz w:val="24"/>
        </w:rPr>
      </w:pPr>
    </w:p>
    <w:p w14:paraId="438FF3E4" w14:textId="77777777" w:rsidR="002D52FA" w:rsidRPr="00A63F86" w:rsidRDefault="008C46D8" w:rsidP="008C46D8">
      <w:pPr>
        <w:tabs>
          <w:tab w:val="left" w:pos="1350"/>
        </w:tabs>
        <w:ind w:left="-576" w:right="-576"/>
        <w:rPr>
          <w:rFonts w:ascii="Segoe UI" w:hAnsi="Segoe UI" w:cs="Segoe UI"/>
          <w:b/>
          <w:sz w:val="28"/>
          <w:szCs w:val="28"/>
        </w:rPr>
      </w:pPr>
      <w:r w:rsidRPr="00A63F86">
        <w:rPr>
          <w:rFonts w:ascii="Segoe UI" w:hAnsi="Segoe UI" w:cs="Segoe UI"/>
          <w:b/>
          <w:sz w:val="28"/>
          <w:szCs w:val="28"/>
        </w:rPr>
        <w:t xml:space="preserve">SNAPSHOT </w:t>
      </w:r>
    </w:p>
    <w:p w14:paraId="048C3B56" w14:textId="77777777" w:rsidR="008C46D8" w:rsidRPr="00A63F86" w:rsidRDefault="008C46D8" w:rsidP="008C46D8">
      <w:pPr>
        <w:tabs>
          <w:tab w:val="left" w:pos="1350"/>
        </w:tabs>
        <w:ind w:left="-576" w:right="-576"/>
        <w:rPr>
          <w:rFonts w:ascii="Segoe UI" w:hAnsi="Segoe UI" w:cs="Segoe UI"/>
          <w:b/>
          <w:sz w:val="19"/>
          <w:szCs w:val="19"/>
        </w:rPr>
      </w:pPr>
    </w:p>
    <w:p w14:paraId="06201787" w14:textId="77777777" w:rsidR="005156B1" w:rsidRPr="005E233F" w:rsidRDefault="005156B1" w:rsidP="005156B1">
      <w:pPr>
        <w:pStyle w:val="ListParagraph"/>
        <w:numPr>
          <w:ilvl w:val="0"/>
          <w:numId w:val="6"/>
        </w:numPr>
        <w:tabs>
          <w:tab w:val="left" w:pos="1350"/>
        </w:tabs>
        <w:spacing w:line="340" w:lineRule="exact"/>
        <w:ind w:left="180" w:right="-22"/>
        <w:rPr>
          <w:rFonts w:ascii="Arial" w:hAnsi="Arial" w:cs="Arial"/>
          <w:bCs/>
          <w:color w:val="000000"/>
          <w:sz w:val="19"/>
          <w:szCs w:val="19"/>
        </w:rPr>
      </w:pPr>
      <w:r w:rsidRPr="005E233F">
        <w:rPr>
          <w:rFonts w:ascii="Arial" w:hAnsi="Arial" w:cs="Arial"/>
          <w:sz w:val="19"/>
          <w:szCs w:val="19"/>
        </w:rPr>
        <w:t xml:space="preserve">Monika Shrivastava is an </w:t>
      </w:r>
      <w:r w:rsidRPr="005E233F">
        <w:rPr>
          <w:rFonts w:ascii="Arial" w:hAnsi="Arial" w:cs="Arial"/>
          <w:b/>
          <w:sz w:val="19"/>
          <w:szCs w:val="19"/>
        </w:rPr>
        <w:t>HR Professional</w:t>
      </w:r>
      <w:r w:rsidRPr="005E233F">
        <w:rPr>
          <w:rFonts w:ascii="Arial" w:hAnsi="Arial" w:cs="Arial"/>
          <w:sz w:val="19"/>
          <w:szCs w:val="19"/>
        </w:rPr>
        <w:t xml:space="preserve"> with </w:t>
      </w:r>
      <w:r w:rsidRPr="005E233F">
        <w:rPr>
          <w:rFonts w:ascii="Arial" w:hAnsi="Arial" w:cs="Arial"/>
          <w:b/>
          <w:sz w:val="19"/>
          <w:szCs w:val="19"/>
        </w:rPr>
        <w:t xml:space="preserve">12+ years </w:t>
      </w:r>
      <w:r w:rsidRPr="005E233F">
        <w:rPr>
          <w:rFonts w:ascii="Arial" w:hAnsi="Arial" w:cs="Arial"/>
          <w:sz w:val="19"/>
          <w:szCs w:val="19"/>
        </w:rPr>
        <w:t>of rich experience</w:t>
      </w:r>
      <w:r w:rsidRPr="005E233F">
        <w:rPr>
          <w:rFonts w:ascii="Arial" w:hAnsi="Arial" w:cs="Arial"/>
          <w:b/>
          <w:sz w:val="19"/>
          <w:szCs w:val="19"/>
        </w:rPr>
        <w:t xml:space="preserve">. </w:t>
      </w:r>
      <w:r w:rsidRPr="005E233F">
        <w:rPr>
          <w:rFonts w:ascii="Arial" w:hAnsi="Arial" w:cs="Arial"/>
          <w:bCs/>
          <w:sz w:val="19"/>
          <w:szCs w:val="19"/>
        </w:rPr>
        <w:t>She is a</w:t>
      </w:r>
      <w:r w:rsidRPr="005E233F">
        <w:rPr>
          <w:rFonts w:ascii="Arial" w:hAnsi="Arial" w:cs="Arial"/>
          <w:b/>
          <w:sz w:val="19"/>
          <w:szCs w:val="19"/>
        </w:rPr>
        <w:t xml:space="preserve"> certified Coach for Behavioral Program</w:t>
      </w:r>
      <w:r>
        <w:rPr>
          <w:rFonts w:ascii="Arial" w:hAnsi="Arial" w:cs="Arial"/>
          <w:b/>
          <w:sz w:val="19"/>
          <w:szCs w:val="19"/>
        </w:rPr>
        <w:t>s</w:t>
      </w:r>
      <w:r w:rsidRPr="005E233F">
        <w:rPr>
          <w:rFonts w:ascii="Arial" w:hAnsi="Arial" w:cs="Arial"/>
          <w:b/>
          <w:sz w:val="19"/>
          <w:szCs w:val="19"/>
        </w:rPr>
        <w:t xml:space="preserve">. </w:t>
      </w:r>
      <w:r w:rsidRPr="005E233F">
        <w:rPr>
          <w:rFonts w:ascii="Arial" w:hAnsi="Arial" w:cs="Arial"/>
          <w:color w:val="000000"/>
          <w:sz w:val="19"/>
          <w:szCs w:val="19"/>
        </w:rPr>
        <w:t xml:space="preserve">She has expertise in diverse areas such as </w:t>
      </w:r>
      <w:r w:rsidRPr="005E233F">
        <w:rPr>
          <w:rFonts w:ascii="Arial" w:hAnsi="Arial" w:cs="Arial"/>
          <w:bCs/>
          <w:color w:val="000000"/>
          <w:sz w:val="19"/>
          <w:szCs w:val="19"/>
        </w:rPr>
        <w:t xml:space="preserve">Facilitation, Coaching, Organizational Development, Leadership Development, Employee Engagement, Learning, Communication, Diversity etc. </w:t>
      </w:r>
    </w:p>
    <w:p w14:paraId="1833457A" w14:textId="766F2860" w:rsidR="005156B1" w:rsidRPr="0075652E" w:rsidRDefault="005156B1" w:rsidP="005156B1">
      <w:pPr>
        <w:pStyle w:val="ListParagraph"/>
        <w:numPr>
          <w:ilvl w:val="0"/>
          <w:numId w:val="6"/>
        </w:numPr>
        <w:tabs>
          <w:tab w:val="left" w:pos="1350"/>
        </w:tabs>
        <w:spacing w:line="340" w:lineRule="exact"/>
        <w:ind w:left="180"/>
        <w:rPr>
          <w:rFonts w:ascii="Arial" w:hAnsi="Arial" w:cs="Arial"/>
          <w:sz w:val="19"/>
          <w:szCs w:val="19"/>
        </w:rPr>
      </w:pPr>
      <w:r w:rsidRPr="0075652E">
        <w:rPr>
          <w:rFonts w:ascii="Arial" w:hAnsi="Arial" w:cs="Arial"/>
          <w:bCs/>
          <w:sz w:val="19"/>
          <w:szCs w:val="19"/>
        </w:rPr>
        <w:t xml:space="preserve">She is currently </w:t>
      </w:r>
      <w:r w:rsidR="0044736A">
        <w:rPr>
          <w:rFonts w:ascii="Arial" w:hAnsi="Arial" w:cs="Arial"/>
          <w:bCs/>
          <w:sz w:val="19"/>
          <w:szCs w:val="19"/>
        </w:rPr>
        <w:t>freelancing</w:t>
      </w:r>
      <w:r w:rsidRPr="0075652E">
        <w:rPr>
          <w:rFonts w:ascii="Arial" w:hAnsi="Arial" w:cs="Arial"/>
          <w:bCs/>
          <w:sz w:val="19"/>
          <w:szCs w:val="19"/>
        </w:rPr>
        <w:t xml:space="preserve"> as a Consultant, Facilitator and Executive coach. She has conducted training programs for </w:t>
      </w:r>
      <w:r w:rsidRPr="0075652E">
        <w:rPr>
          <w:rFonts w:ascii="Arial" w:hAnsi="Arial" w:cs="Arial"/>
          <w:b/>
          <w:sz w:val="19"/>
          <w:szCs w:val="19"/>
        </w:rPr>
        <w:t>Senior Leadership, Middle Management and Hi – Potentials</w:t>
      </w:r>
      <w:r w:rsidRPr="0075652E">
        <w:rPr>
          <w:rFonts w:ascii="Arial" w:hAnsi="Arial" w:cs="Arial"/>
          <w:bCs/>
          <w:sz w:val="19"/>
          <w:szCs w:val="19"/>
        </w:rPr>
        <w:t xml:space="preserve"> in areas such as </w:t>
      </w:r>
      <w:r w:rsidRPr="0075652E">
        <w:rPr>
          <w:rFonts w:ascii="Arial" w:hAnsi="Arial" w:cs="Arial"/>
          <w:bCs/>
          <w:sz w:val="19"/>
          <w:szCs w:val="19"/>
          <w:lang w:val="en-GB"/>
        </w:rPr>
        <w:t xml:space="preserve">Personal and People Leadership, Stakeholder Management, </w:t>
      </w:r>
      <w:r>
        <w:rPr>
          <w:rFonts w:ascii="Arial" w:hAnsi="Arial" w:cs="Arial"/>
          <w:bCs/>
          <w:sz w:val="19"/>
          <w:szCs w:val="19"/>
        </w:rPr>
        <w:t xml:space="preserve">Customer Centricity, Building Trust, Managing Customer Expectations, </w:t>
      </w:r>
      <w:r w:rsidRPr="0075652E">
        <w:rPr>
          <w:rFonts w:ascii="Arial" w:hAnsi="Arial" w:cs="Arial"/>
          <w:bCs/>
          <w:sz w:val="19"/>
          <w:szCs w:val="19"/>
          <w:lang w:val="en-GB"/>
        </w:rPr>
        <w:t xml:space="preserve">Giving and Receiving Feedback, </w:t>
      </w:r>
      <w:r w:rsidRPr="0075652E">
        <w:rPr>
          <w:rFonts w:ascii="Arial" w:hAnsi="Arial" w:cs="Arial"/>
          <w:bCs/>
          <w:sz w:val="19"/>
          <w:szCs w:val="19"/>
        </w:rPr>
        <w:t xml:space="preserve">Program for New Hires, Time Management, Business Communication, Communication skills, and Presentation skills, </w:t>
      </w:r>
      <w:r w:rsidR="00B150F1">
        <w:rPr>
          <w:rFonts w:ascii="Arial" w:hAnsi="Arial" w:cs="Arial"/>
          <w:bCs/>
          <w:sz w:val="19"/>
          <w:szCs w:val="19"/>
        </w:rPr>
        <w:t xml:space="preserve">Active Listening, </w:t>
      </w:r>
      <w:r w:rsidRPr="0075652E">
        <w:rPr>
          <w:rFonts w:ascii="Arial" w:hAnsi="Arial" w:cs="Arial"/>
          <w:bCs/>
          <w:sz w:val="19"/>
          <w:szCs w:val="19"/>
        </w:rPr>
        <w:t xml:space="preserve">Corporate Etiquettes, Rapport Building, </w:t>
      </w:r>
      <w:r w:rsidR="00B150F1">
        <w:rPr>
          <w:rFonts w:ascii="Arial" w:hAnsi="Arial" w:cs="Arial"/>
          <w:bCs/>
          <w:sz w:val="19"/>
          <w:szCs w:val="19"/>
        </w:rPr>
        <w:t xml:space="preserve">Inflencing Skills, </w:t>
      </w:r>
      <w:r w:rsidRPr="0075652E">
        <w:rPr>
          <w:rFonts w:ascii="Arial" w:hAnsi="Arial" w:cs="Arial"/>
          <w:bCs/>
          <w:sz w:val="19"/>
          <w:szCs w:val="19"/>
        </w:rPr>
        <w:t xml:space="preserve">Team Building, Customer First, Excellence, Conflict Management, etc. She has worked with clients such as </w:t>
      </w:r>
      <w:r w:rsidRPr="0075652E">
        <w:rPr>
          <w:rFonts w:ascii="Arial" w:hAnsi="Arial" w:cs="Arial"/>
          <w:b/>
          <w:sz w:val="19"/>
          <w:szCs w:val="19"/>
        </w:rPr>
        <w:t>IBM,</w:t>
      </w:r>
      <w:r w:rsidRPr="0075652E">
        <w:rPr>
          <w:rFonts w:ascii="Arial" w:hAnsi="Arial" w:cs="Arial"/>
          <w:bCs/>
          <w:sz w:val="19"/>
          <w:szCs w:val="19"/>
        </w:rPr>
        <w:t xml:space="preserve"> </w:t>
      </w:r>
      <w:r w:rsidRPr="0075652E">
        <w:rPr>
          <w:rFonts w:ascii="Arial" w:hAnsi="Arial" w:cs="Arial"/>
          <w:b/>
          <w:bCs/>
          <w:sz w:val="19"/>
          <w:szCs w:val="19"/>
        </w:rPr>
        <w:t>Shell,</w:t>
      </w:r>
      <w:r w:rsidRPr="0075652E">
        <w:rPr>
          <w:rFonts w:ascii="Arial" w:hAnsi="Arial" w:cs="Arial"/>
          <w:sz w:val="19"/>
          <w:szCs w:val="19"/>
        </w:rPr>
        <w:t xml:space="preserve"> </w:t>
      </w:r>
      <w:r w:rsidRPr="0075652E">
        <w:rPr>
          <w:rFonts w:ascii="Arial" w:hAnsi="Arial" w:cs="Arial"/>
          <w:b/>
          <w:sz w:val="19"/>
          <w:szCs w:val="19"/>
        </w:rPr>
        <w:t>Accenture, EXL, Honeywell, GAIL, HPCL, Maruti, Ashok Leyland, Anand Group, Fab India, Columbia Asia Hospital, IIFL, CBRE</w:t>
      </w:r>
      <w:r w:rsidRPr="0075652E">
        <w:rPr>
          <w:rFonts w:ascii="Arial" w:hAnsi="Arial" w:cs="Arial"/>
          <w:sz w:val="19"/>
          <w:szCs w:val="19"/>
        </w:rPr>
        <w:t xml:space="preserve">, </w:t>
      </w:r>
      <w:r w:rsidRPr="0075652E">
        <w:rPr>
          <w:rFonts w:ascii="Arial" w:hAnsi="Arial" w:cs="Arial"/>
          <w:b/>
          <w:bCs/>
          <w:sz w:val="19"/>
          <w:szCs w:val="19"/>
        </w:rPr>
        <w:t>Oppo</w:t>
      </w:r>
      <w:r w:rsidRPr="0075652E">
        <w:rPr>
          <w:rFonts w:ascii="Arial" w:hAnsi="Arial" w:cs="Arial"/>
          <w:sz w:val="19"/>
          <w:szCs w:val="19"/>
        </w:rPr>
        <w:t xml:space="preserve">, </w:t>
      </w:r>
      <w:r w:rsidRPr="0075652E">
        <w:rPr>
          <w:rFonts w:ascii="Arial" w:hAnsi="Arial" w:cs="Arial"/>
          <w:b/>
          <w:bCs/>
          <w:sz w:val="19"/>
          <w:szCs w:val="19"/>
        </w:rPr>
        <w:t xml:space="preserve">Coloplast, </w:t>
      </w:r>
      <w:r w:rsidR="00E27A8C">
        <w:rPr>
          <w:rFonts w:ascii="Arial" w:hAnsi="Arial" w:cs="Arial"/>
          <w:b/>
          <w:bCs/>
          <w:sz w:val="19"/>
          <w:szCs w:val="19"/>
        </w:rPr>
        <w:t xml:space="preserve">Hines, </w:t>
      </w:r>
      <w:r w:rsidRPr="0075652E">
        <w:rPr>
          <w:rFonts w:ascii="Arial" w:hAnsi="Arial" w:cs="Arial"/>
          <w:b/>
          <w:bCs/>
          <w:sz w:val="19"/>
          <w:szCs w:val="19"/>
        </w:rPr>
        <w:t>Astrazeneca</w:t>
      </w:r>
      <w:r w:rsidRPr="0075652E">
        <w:rPr>
          <w:rFonts w:ascii="Arial" w:hAnsi="Arial" w:cs="Arial"/>
          <w:sz w:val="19"/>
          <w:szCs w:val="19"/>
        </w:rPr>
        <w:t xml:space="preserve"> </w:t>
      </w:r>
    </w:p>
    <w:p w14:paraId="01FD0BFA" w14:textId="77777777" w:rsidR="005156B1" w:rsidRPr="0075652E" w:rsidRDefault="005156B1" w:rsidP="005156B1">
      <w:pPr>
        <w:pStyle w:val="ListParagraph"/>
        <w:numPr>
          <w:ilvl w:val="0"/>
          <w:numId w:val="6"/>
        </w:numPr>
        <w:tabs>
          <w:tab w:val="left" w:pos="1350"/>
        </w:tabs>
        <w:spacing w:line="340" w:lineRule="exact"/>
        <w:ind w:left="180"/>
        <w:rPr>
          <w:rFonts w:ascii="Arial" w:hAnsi="Arial" w:cs="Arial"/>
          <w:sz w:val="19"/>
          <w:szCs w:val="19"/>
        </w:rPr>
      </w:pPr>
      <w:r w:rsidRPr="0075652E">
        <w:rPr>
          <w:rFonts w:ascii="Arial" w:hAnsi="Arial" w:cs="Arial"/>
          <w:bCs/>
          <w:color w:val="000000"/>
          <w:sz w:val="19"/>
          <w:szCs w:val="19"/>
        </w:rPr>
        <w:t xml:space="preserve">She is a coach to founder members, executive team members and people playing key and critical roles in various multinational organizations with </w:t>
      </w:r>
      <w:r w:rsidRPr="0075652E">
        <w:rPr>
          <w:rFonts w:ascii="Arial" w:hAnsi="Arial" w:cs="Arial"/>
          <w:b/>
          <w:sz w:val="19"/>
          <w:szCs w:val="19"/>
          <w:lang w:val="en-GB"/>
        </w:rPr>
        <w:t>15 to 35 years</w:t>
      </w:r>
      <w:r w:rsidRPr="0075652E">
        <w:rPr>
          <w:rFonts w:ascii="Arial" w:hAnsi="Arial" w:cs="Arial"/>
          <w:sz w:val="19"/>
          <w:szCs w:val="19"/>
          <w:lang w:val="en-GB"/>
        </w:rPr>
        <w:t xml:space="preserve"> of experience.  Her coaching clients include </w:t>
      </w:r>
      <w:r w:rsidRPr="0075652E">
        <w:rPr>
          <w:rFonts w:ascii="Arial" w:hAnsi="Arial" w:cs="Arial"/>
          <w:b/>
          <w:sz w:val="19"/>
          <w:szCs w:val="19"/>
          <w:lang w:val="en-GB"/>
        </w:rPr>
        <w:t>Conduent, Cognizant, Khoros, Essilor, ITC, Herbalife, Ashok Leyland, DTDC, FIS, Chargebee, Syngenta etc</w:t>
      </w:r>
      <w:r w:rsidRPr="0075652E">
        <w:rPr>
          <w:rFonts w:ascii="Arial" w:hAnsi="Arial" w:cs="Arial"/>
          <w:sz w:val="19"/>
          <w:szCs w:val="19"/>
          <w:lang w:val="en-GB"/>
        </w:rPr>
        <w:t xml:space="preserve">. Some of the coaching topics done by Monika include </w:t>
      </w:r>
      <w:r w:rsidRPr="0075652E">
        <w:rPr>
          <w:rFonts w:ascii="Arial" w:hAnsi="Arial" w:cs="Arial"/>
          <w:bCs/>
          <w:sz w:val="19"/>
          <w:szCs w:val="19"/>
          <w:lang w:val="en-GB"/>
        </w:rPr>
        <w:t>Personal Transformation, Communication and Presentation skills, Team Building, Collaboration, Influencing Skills, Micromanagement and Delegation, Conflict Management, Emotional Intelligence, Stakeholder Management, Giving and Receiving Feedback, Personal Branding etc</w:t>
      </w:r>
      <w:r w:rsidRPr="0075652E">
        <w:rPr>
          <w:rFonts w:ascii="Arial" w:hAnsi="Arial" w:cs="Arial"/>
          <w:sz w:val="19"/>
          <w:szCs w:val="19"/>
          <w:lang w:val="en-GB"/>
        </w:rPr>
        <w:t>.</w:t>
      </w:r>
      <w:r w:rsidRPr="0075652E">
        <w:rPr>
          <w:rFonts w:ascii="Arial" w:hAnsi="Arial" w:cs="Arial"/>
          <w:sz w:val="19"/>
          <w:szCs w:val="19"/>
        </w:rPr>
        <w:t xml:space="preserve"> She has </w:t>
      </w:r>
      <w:r w:rsidRPr="0075652E">
        <w:rPr>
          <w:rFonts w:ascii="Arial" w:hAnsi="Arial" w:cs="Arial"/>
          <w:b/>
          <w:sz w:val="19"/>
          <w:szCs w:val="19"/>
        </w:rPr>
        <w:t>1500+ hours</w:t>
      </w:r>
      <w:r w:rsidRPr="0075652E">
        <w:rPr>
          <w:rFonts w:ascii="Arial" w:hAnsi="Arial" w:cs="Arial"/>
          <w:sz w:val="19"/>
          <w:szCs w:val="19"/>
        </w:rPr>
        <w:t xml:space="preserve"> of coach sessions to her credit.</w:t>
      </w:r>
    </w:p>
    <w:p w14:paraId="63C12134" w14:textId="77777777" w:rsidR="005156B1" w:rsidRPr="0075652E" w:rsidRDefault="005156B1" w:rsidP="005156B1">
      <w:pPr>
        <w:pStyle w:val="ListParagraph"/>
        <w:numPr>
          <w:ilvl w:val="0"/>
          <w:numId w:val="6"/>
        </w:numPr>
        <w:tabs>
          <w:tab w:val="left" w:pos="1350"/>
        </w:tabs>
        <w:spacing w:line="340" w:lineRule="exact"/>
        <w:ind w:left="180"/>
        <w:rPr>
          <w:rFonts w:ascii="Arial" w:hAnsi="Arial" w:cs="Arial"/>
          <w:bCs/>
          <w:sz w:val="19"/>
          <w:szCs w:val="19"/>
        </w:rPr>
      </w:pPr>
      <w:r w:rsidRPr="0075652E">
        <w:rPr>
          <w:rFonts w:ascii="Arial" w:hAnsi="Arial" w:cs="Arial"/>
          <w:sz w:val="19"/>
          <w:szCs w:val="19"/>
        </w:rPr>
        <w:t xml:space="preserve">She has reached to a wide spectrum of audience via Zoom and Skype, having conducted online facilitation workshops on topics like </w:t>
      </w:r>
      <w:r w:rsidRPr="0075652E">
        <w:rPr>
          <w:rFonts w:ascii="Arial" w:hAnsi="Arial" w:cs="Arial"/>
          <w:bCs/>
          <w:sz w:val="19"/>
          <w:szCs w:val="19"/>
        </w:rPr>
        <w:t>‘Influencing through different levels of pushback’, ‘How to get a Promotion’, ‘Micro-management and Delegation’, ‘Coaching for High Performance’, Virtual Presentation, Coping with Stress and Anxiety, Presentation Skills, Campus to Corporate etc</w:t>
      </w:r>
    </w:p>
    <w:p w14:paraId="0323A841" w14:textId="77777777" w:rsidR="005156B1" w:rsidRPr="0075652E" w:rsidRDefault="005156B1" w:rsidP="005156B1">
      <w:pPr>
        <w:pStyle w:val="ListParagraph"/>
        <w:numPr>
          <w:ilvl w:val="0"/>
          <w:numId w:val="1"/>
        </w:numPr>
        <w:tabs>
          <w:tab w:val="left" w:pos="1350"/>
        </w:tabs>
        <w:spacing w:line="340" w:lineRule="exact"/>
        <w:ind w:right="-576"/>
        <w:rPr>
          <w:rFonts w:ascii="Arial" w:hAnsi="Arial" w:cs="Arial"/>
          <w:sz w:val="19"/>
          <w:szCs w:val="19"/>
        </w:rPr>
      </w:pPr>
      <w:r w:rsidRPr="0075652E">
        <w:rPr>
          <w:rFonts w:ascii="Arial" w:hAnsi="Arial" w:cs="Arial"/>
          <w:sz w:val="19"/>
          <w:szCs w:val="19"/>
        </w:rPr>
        <w:t xml:space="preserve">Her training experience includes both classroom and online facilitation. She has consistently demonstrated </w:t>
      </w:r>
    </w:p>
    <w:p w14:paraId="09FA805C" w14:textId="77777777" w:rsidR="005156B1" w:rsidRPr="0075652E" w:rsidRDefault="005156B1" w:rsidP="005156B1">
      <w:pPr>
        <w:pStyle w:val="ListParagraph"/>
        <w:tabs>
          <w:tab w:val="left" w:pos="1350"/>
        </w:tabs>
        <w:spacing w:line="340" w:lineRule="exact"/>
        <w:ind w:left="144" w:right="-576"/>
        <w:rPr>
          <w:rFonts w:ascii="Arial" w:hAnsi="Arial" w:cs="Arial"/>
          <w:sz w:val="19"/>
          <w:szCs w:val="19"/>
        </w:rPr>
      </w:pPr>
      <w:r w:rsidRPr="0075652E">
        <w:rPr>
          <w:rFonts w:ascii="Arial" w:hAnsi="Arial" w:cs="Arial"/>
          <w:sz w:val="19"/>
          <w:szCs w:val="19"/>
        </w:rPr>
        <w:t xml:space="preserve">excellent facilitation skills and achieved high CSAT ratings. </w:t>
      </w:r>
    </w:p>
    <w:p w14:paraId="6A1B0C7C" w14:textId="77777777" w:rsidR="005156B1" w:rsidRPr="0075652E" w:rsidRDefault="005156B1" w:rsidP="005156B1">
      <w:pPr>
        <w:tabs>
          <w:tab w:val="left" w:pos="1350"/>
        </w:tabs>
        <w:spacing w:line="340" w:lineRule="exact"/>
        <w:ind w:right="-576"/>
        <w:rPr>
          <w:rFonts w:ascii="Arial" w:hAnsi="Arial" w:cs="Arial"/>
          <w:sz w:val="19"/>
          <w:szCs w:val="19"/>
        </w:rPr>
      </w:pPr>
    </w:p>
    <w:p w14:paraId="46601251" w14:textId="6EAB76C7" w:rsidR="00153594" w:rsidRDefault="00153594" w:rsidP="00153594">
      <w:pPr>
        <w:tabs>
          <w:tab w:val="left" w:pos="1350"/>
        </w:tabs>
        <w:spacing w:line="340" w:lineRule="exact"/>
        <w:ind w:right="-576"/>
        <w:jc w:val="left"/>
        <w:rPr>
          <w:rFonts w:ascii="Segoe UI" w:hAnsi="Segoe UI" w:cs="Segoe UI"/>
          <w:sz w:val="19"/>
          <w:szCs w:val="19"/>
        </w:rPr>
      </w:pPr>
    </w:p>
    <w:p w14:paraId="42F8A9D4" w14:textId="5897F578" w:rsidR="00153594" w:rsidRDefault="00153594" w:rsidP="00153594">
      <w:pPr>
        <w:tabs>
          <w:tab w:val="left" w:pos="1350"/>
        </w:tabs>
        <w:spacing w:line="340" w:lineRule="exact"/>
        <w:ind w:right="-576"/>
        <w:jc w:val="left"/>
        <w:rPr>
          <w:rFonts w:ascii="Segoe UI" w:hAnsi="Segoe UI" w:cs="Segoe UI"/>
          <w:sz w:val="19"/>
          <w:szCs w:val="19"/>
        </w:rPr>
      </w:pPr>
    </w:p>
    <w:p w14:paraId="18CE545B" w14:textId="77777777" w:rsidR="00021A56" w:rsidRPr="007131C6" w:rsidRDefault="00021A56" w:rsidP="007131C6">
      <w:pPr>
        <w:tabs>
          <w:tab w:val="left" w:pos="1350"/>
        </w:tabs>
        <w:spacing w:line="340" w:lineRule="exact"/>
        <w:ind w:right="-576"/>
        <w:jc w:val="left"/>
        <w:rPr>
          <w:rFonts w:ascii="Segoe UI" w:hAnsi="Segoe UI" w:cs="Segoe UI"/>
          <w:sz w:val="19"/>
          <w:szCs w:val="19"/>
        </w:rPr>
      </w:pPr>
    </w:p>
    <w:p w14:paraId="009A19BB" w14:textId="77777777" w:rsidR="00D56111" w:rsidRPr="00021A56" w:rsidRDefault="00C5696A" w:rsidP="00021A56">
      <w:pPr>
        <w:tabs>
          <w:tab w:val="left" w:pos="1350"/>
        </w:tabs>
        <w:ind w:left="-576" w:right="-576"/>
        <w:jc w:val="left"/>
        <w:rPr>
          <w:rFonts w:ascii="Segoe UI" w:hAnsi="Segoe UI" w:cs="Segoe UI"/>
          <w:b/>
          <w:sz w:val="28"/>
          <w:szCs w:val="28"/>
        </w:rPr>
      </w:pPr>
      <w:r w:rsidRPr="00021A56">
        <w:rPr>
          <w:rFonts w:ascii="Segoe UI" w:hAnsi="Segoe UI" w:cs="Segoe UI"/>
          <w:b/>
          <w:sz w:val="28"/>
          <w:szCs w:val="28"/>
        </w:rPr>
        <w:lastRenderedPageBreak/>
        <w:t xml:space="preserve">SOME </w:t>
      </w:r>
      <w:r w:rsidR="00CA1056" w:rsidRPr="00021A56">
        <w:rPr>
          <w:rFonts w:ascii="Segoe UI" w:hAnsi="Segoe UI" w:cs="Segoe UI"/>
          <w:b/>
          <w:sz w:val="28"/>
          <w:szCs w:val="28"/>
        </w:rPr>
        <w:t xml:space="preserve">RELEVANT </w:t>
      </w:r>
      <w:r w:rsidRPr="00021A56">
        <w:rPr>
          <w:rFonts w:ascii="Segoe UI" w:hAnsi="Segoe UI" w:cs="Segoe UI"/>
          <w:b/>
          <w:sz w:val="28"/>
          <w:szCs w:val="28"/>
        </w:rPr>
        <w:t>PROJECTS HANDLED</w:t>
      </w:r>
    </w:p>
    <w:p w14:paraId="32D9C917" w14:textId="77777777" w:rsidR="00A665DF" w:rsidRPr="00A63F86" w:rsidRDefault="00A665DF" w:rsidP="00021A56">
      <w:pPr>
        <w:tabs>
          <w:tab w:val="left" w:pos="1995"/>
        </w:tabs>
        <w:ind w:right="-576"/>
        <w:jc w:val="left"/>
        <w:rPr>
          <w:rFonts w:ascii="Segoe UI" w:hAnsi="Segoe UI" w:cs="Segoe UI"/>
          <w:b/>
          <w:sz w:val="19"/>
          <w:szCs w:val="19"/>
        </w:rPr>
      </w:pPr>
    </w:p>
    <w:p w14:paraId="080ACF95" w14:textId="105922D5" w:rsidR="00A665DF" w:rsidRPr="005156B1" w:rsidRDefault="00A665DF" w:rsidP="00021A56">
      <w:pPr>
        <w:pStyle w:val="ListParagraph"/>
        <w:numPr>
          <w:ilvl w:val="0"/>
          <w:numId w:val="1"/>
        </w:numPr>
        <w:tabs>
          <w:tab w:val="left" w:pos="1350"/>
        </w:tabs>
        <w:spacing w:line="340" w:lineRule="exact"/>
        <w:ind w:right="-576"/>
        <w:jc w:val="left"/>
        <w:rPr>
          <w:rFonts w:ascii="Arial" w:hAnsi="Arial" w:cs="Arial"/>
          <w:sz w:val="19"/>
          <w:szCs w:val="19"/>
        </w:rPr>
      </w:pPr>
      <w:r w:rsidRPr="005156B1">
        <w:rPr>
          <w:rFonts w:ascii="Arial" w:hAnsi="Arial" w:cs="Arial"/>
          <w:sz w:val="19"/>
          <w:szCs w:val="19"/>
        </w:rPr>
        <w:t>She has worked as an HR consultant for execution of Talent</w:t>
      </w:r>
      <w:r w:rsidR="004D698D" w:rsidRPr="005156B1">
        <w:rPr>
          <w:rFonts w:ascii="Arial" w:hAnsi="Arial" w:cs="Arial"/>
          <w:sz w:val="19"/>
          <w:szCs w:val="19"/>
        </w:rPr>
        <w:t xml:space="preserve"> </w:t>
      </w:r>
      <w:r w:rsidR="00F04FEC" w:rsidRPr="005156B1">
        <w:rPr>
          <w:rFonts w:ascii="Arial" w:hAnsi="Arial" w:cs="Arial"/>
          <w:sz w:val="19"/>
          <w:szCs w:val="19"/>
        </w:rPr>
        <w:t>Management</w:t>
      </w:r>
      <w:r w:rsidRPr="005156B1">
        <w:rPr>
          <w:rFonts w:ascii="Arial" w:hAnsi="Arial" w:cs="Arial"/>
          <w:sz w:val="19"/>
          <w:szCs w:val="19"/>
        </w:rPr>
        <w:t>, Diversity and Learning Initiatives for various business units in IBM. She has led various consulting projects and collaborated globally with teams and stakeholders.</w:t>
      </w:r>
    </w:p>
    <w:p w14:paraId="21CA495E" w14:textId="77777777" w:rsidR="00A665DF" w:rsidRPr="005156B1" w:rsidRDefault="00A665DF" w:rsidP="00021A56">
      <w:pPr>
        <w:pStyle w:val="ListParagraph"/>
        <w:tabs>
          <w:tab w:val="left" w:pos="1350"/>
        </w:tabs>
        <w:spacing w:line="340" w:lineRule="exact"/>
        <w:ind w:left="144" w:right="-576"/>
        <w:jc w:val="left"/>
        <w:rPr>
          <w:rFonts w:ascii="Arial" w:hAnsi="Arial" w:cs="Arial"/>
          <w:sz w:val="19"/>
          <w:szCs w:val="19"/>
        </w:rPr>
      </w:pPr>
    </w:p>
    <w:p w14:paraId="686D6480" w14:textId="77777777" w:rsidR="00A665DF" w:rsidRPr="005156B1" w:rsidRDefault="00A665DF" w:rsidP="00021A56">
      <w:pPr>
        <w:pStyle w:val="ListParagraph"/>
        <w:numPr>
          <w:ilvl w:val="0"/>
          <w:numId w:val="1"/>
        </w:numPr>
        <w:tabs>
          <w:tab w:val="left" w:pos="1350"/>
        </w:tabs>
        <w:spacing w:line="340" w:lineRule="exact"/>
        <w:ind w:right="-576"/>
        <w:jc w:val="left"/>
        <w:rPr>
          <w:rFonts w:ascii="Arial" w:hAnsi="Arial" w:cs="Arial"/>
          <w:sz w:val="19"/>
          <w:szCs w:val="19"/>
        </w:rPr>
      </w:pPr>
      <w:r w:rsidRPr="005156B1">
        <w:rPr>
          <w:rFonts w:ascii="Arial" w:hAnsi="Arial" w:cs="Arial"/>
          <w:sz w:val="19"/>
          <w:szCs w:val="19"/>
        </w:rPr>
        <w:t>She has handled Talent Management initiatives such as Top Talent, Executive Resource and Technical Resource for IBM. Handled research, content development and project management for creation of a journal for the Senior Leadership Team. She has been the Process Coach for Senior Leadership Programs. Supported in the design of Senior Leadership Program. She has handled some interesting projects such as Experience Sharing through Dconnect, IBM Learning Conference, and External Presentations for Vice President Strategic HR, and External Programs for Senior Leadership Team etc. Managed Gallup Employee Engagement Program for IBM Daksh.</w:t>
      </w:r>
    </w:p>
    <w:p w14:paraId="18643093" w14:textId="78A2291B" w:rsidR="00A665DF" w:rsidRPr="005156B1" w:rsidRDefault="00A665DF" w:rsidP="00021A56">
      <w:pPr>
        <w:pStyle w:val="ListParagraph"/>
        <w:numPr>
          <w:ilvl w:val="0"/>
          <w:numId w:val="1"/>
        </w:numPr>
        <w:tabs>
          <w:tab w:val="left" w:pos="1350"/>
        </w:tabs>
        <w:spacing w:line="340" w:lineRule="exact"/>
        <w:ind w:right="-576"/>
        <w:jc w:val="left"/>
        <w:rPr>
          <w:rFonts w:ascii="Arial" w:hAnsi="Arial" w:cs="Arial"/>
          <w:sz w:val="19"/>
          <w:szCs w:val="19"/>
        </w:rPr>
      </w:pPr>
      <w:r w:rsidRPr="005156B1">
        <w:rPr>
          <w:rFonts w:ascii="Arial" w:hAnsi="Arial" w:cs="Arial"/>
          <w:sz w:val="19"/>
          <w:szCs w:val="19"/>
        </w:rPr>
        <w:t>She has worked as a Project Manager for eLearning project for high performing employees across all locations of IBM, Digitization Project exploring all options of leveraging technology to find out innovative solutions for learning across all bands, Diversity Project at IBM etc.</w:t>
      </w:r>
    </w:p>
    <w:p w14:paraId="56A83FEF" w14:textId="77777777" w:rsidR="00437A7A" w:rsidRPr="00A63F86" w:rsidRDefault="00437A7A" w:rsidP="00021A56">
      <w:pPr>
        <w:pStyle w:val="ListParagraph"/>
        <w:jc w:val="left"/>
        <w:rPr>
          <w:rFonts w:ascii="Segoe UI" w:hAnsi="Segoe UI" w:cs="Segoe UI"/>
          <w:sz w:val="19"/>
          <w:szCs w:val="19"/>
        </w:rPr>
      </w:pPr>
    </w:p>
    <w:p w14:paraId="0FA98713" w14:textId="77777777" w:rsidR="00A665DF" w:rsidRPr="00A63F86" w:rsidRDefault="00A665DF" w:rsidP="00021A56">
      <w:pPr>
        <w:tabs>
          <w:tab w:val="left" w:pos="1350"/>
        </w:tabs>
        <w:spacing w:line="340" w:lineRule="exact"/>
        <w:ind w:right="-576"/>
        <w:jc w:val="left"/>
        <w:rPr>
          <w:rFonts w:ascii="Segoe UI" w:eastAsia="Times New Roman" w:hAnsi="Segoe UI" w:cs="Segoe UI"/>
          <w:color w:val="000000"/>
          <w:sz w:val="19"/>
          <w:szCs w:val="19"/>
        </w:rPr>
      </w:pPr>
    </w:p>
    <w:p w14:paraId="75AF8FCF" w14:textId="77777777" w:rsidR="00A71BBE" w:rsidRPr="00021A56" w:rsidRDefault="00A665DF" w:rsidP="00021A56">
      <w:pPr>
        <w:tabs>
          <w:tab w:val="left" w:pos="1350"/>
        </w:tabs>
        <w:ind w:left="-576" w:right="-576"/>
        <w:jc w:val="left"/>
        <w:rPr>
          <w:rFonts w:ascii="Segoe UI" w:hAnsi="Segoe UI" w:cs="Segoe UI"/>
          <w:b/>
          <w:sz w:val="28"/>
          <w:szCs w:val="28"/>
        </w:rPr>
      </w:pPr>
      <w:r w:rsidRPr="00021A56">
        <w:rPr>
          <w:rFonts w:ascii="Segoe UI" w:hAnsi="Segoe UI" w:cs="Segoe UI"/>
          <w:b/>
          <w:sz w:val="28"/>
          <w:szCs w:val="28"/>
        </w:rPr>
        <w:t xml:space="preserve">CORE COMPETENCIES and </w:t>
      </w:r>
      <w:r w:rsidR="00DB331E" w:rsidRPr="00021A56">
        <w:rPr>
          <w:rFonts w:ascii="Segoe UI" w:hAnsi="Segoe UI" w:cs="Segoe UI"/>
          <w:b/>
          <w:sz w:val="28"/>
          <w:szCs w:val="28"/>
        </w:rPr>
        <w:t>BACKGROUND</w:t>
      </w:r>
    </w:p>
    <w:p w14:paraId="6B2CE2F8" w14:textId="77777777" w:rsidR="00A71BBE" w:rsidRPr="00A63F86" w:rsidRDefault="00A71BBE" w:rsidP="00021A56">
      <w:pPr>
        <w:tabs>
          <w:tab w:val="left" w:pos="1995"/>
        </w:tabs>
        <w:ind w:left="-576" w:right="-576"/>
        <w:jc w:val="left"/>
        <w:rPr>
          <w:rFonts w:ascii="Segoe UI" w:hAnsi="Segoe UI" w:cs="Segoe UI"/>
          <w:b/>
          <w:sz w:val="19"/>
          <w:szCs w:val="19"/>
        </w:rPr>
      </w:pPr>
    </w:p>
    <w:p w14:paraId="3FF1708E" w14:textId="77777777" w:rsidR="00F04FEC" w:rsidRPr="005156B1" w:rsidRDefault="004D698D" w:rsidP="00021A56">
      <w:pPr>
        <w:pStyle w:val="ListParagraph"/>
        <w:numPr>
          <w:ilvl w:val="0"/>
          <w:numId w:val="1"/>
        </w:numPr>
        <w:tabs>
          <w:tab w:val="left" w:pos="1350"/>
        </w:tabs>
        <w:spacing w:line="340" w:lineRule="exact"/>
        <w:ind w:right="-576"/>
        <w:jc w:val="left"/>
        <w:rPr>
          <w:rFonts w:ascii="Arial" w:eastAsia="Times New Roman" w:hAnsi="Arial" w:cs="Arial"/>
          <w:color w:val="000000"/>
          <w:sz w:val="19"/>
          <w:szCs w:val="19"/>
        </w:rPr>
      </w:pPr>
      <w:r w:rsidRPr="005156B1">
        <w:rPr>
          <w:rFonts w:ascii="Arial" w:eastAsia="Times New Roman" w:hAnsi="Arial" w:cs="Arial"/>
          <w:color w:val="000000"/>
          <w:sz w:val="19"/>
          <w:szCs w:val="19"/>
        </w:rPr>
        <w:t xml:space="preserve">Monika’s core competencies include </w:t>
      </w:r>
      <w:r w:rsidR="0043218D" w:rsidRPr="005156B1">
        <w:rPr>
          <w:rFonts w:ascii="Arial" w:eastAsia="Times New Roman" w:hAnsi="Arial" w:cs="Arial"/>
          <w:color w:val="000000"/>
          <w:sz w:val="19"/>
          <w:szCs w:val="19"/>
        </w:rPr>
        <w:t>F</w:t>
      </w:r>
      <w:r w:rsidRPr="005156B1">
        <w:rPr>
          <w:rFonts w:ascii="Arial" w:eastAsia="Times New Roman" w:hAnsi="Arial" w:cs="Arial"/>
          <w:color w:val="000000"/>
          <w:sz w:val="19"/>
          <w:szCs w:val="19"/>
        </w:rPr>
        <w:t>acilitation, Executive coaching, and Learning and Development Projects, catering to a wide range of clients.</w:t>
      </w:r>
    </w:p>
    <w:p w14:paraId="2A3EAA5A" w14:textId="1C2602D9" w:rsidR="004338FB" w:rsidRPr="005156B1" w:rsidRDefault="004338FB" w:rsidP="00021A56">
      <w:pPr>
        <w:pStyle w:val="ListParagraph"/>
        <w:numPr>
          <w:ilvl w:val="0"/>
          <w:numId w:val="1"/>
        </w:numPr>
        <w:tabs>
          <w:tab w:val="left" w:pos="1350"/>
        </w:tabs>
        <w:spacing w:line="340" w:lineRule="exact"/>
        <w:ind w:right="-576"/>
        <w:jc w:val="left"/>
        <w:rPr>
          <w:rFonts w:ascii="Arial" w:eastAsia="Times New Roman" w:hAnsi="Arial" w:cs="Arial"/>
          <w:color w:val="000000"/>
          <w:sz w:val="19"/>
          <w:szCs w:val="19"/>
        </w:rPr>
      </w:pPr>
      <w:r w:rsidRPr="005156B1">
        <w:rPr>
          <w:rFonts w:ascii="Arial" w:eastAsia="Times New Roman" w:hAnsi="Arial" w:cs="Arial"/>
          <w:color w:val="000000"/>
          <w:sz w:val="19"/>
          <w:szCs w:val="19"/>
        </w:rPr>
        <w:t xml:space="preserve">Monika has completed her MBA in HR from Sikkim Manipal University. </w:t>
      </w:r>
    </w:p>
    <w:p w14:paraId="2D56B147" w14:textId="77777777" w:rsidR="00F04FEC" w:rsidRPr="005156B1" w:rsidRDefault="004338FB" w:rsidP="00021A56">
      <w:pPr>
        <w:pStyle w:val="ListParagraph"/>
        <w:numPr>
          <w:ilvl w:val="0"/>
          <w:numId w:val="1"/>
        </w:numPr>
        <w:tabs>
          <w:tab w:val="left" w:pos="1350"/>
        </w:tabs>
        <w:spacing w:line="340" w:lineRule="exact"/>
        <w:ind w:right="-576"/>
        <w:jc w:val="left"/>
        <w:rPr>
          <w:rFonts w:ascii="Arial" w:eastAsia="Times New Roman" w:hAnsi="Arial" w:cs="Arial"/>
          <w:color w:val="000000"/>
          <w:sz w:val="19"/>
          <w:szCs w:val="19"/>
        </w:rPr>
      </w:pPr>
      <w:r w:rsidRPr="005156B1">
        <w:rPr>
          <w:rFonts w:ascii="Arial" w:eastAsia="Times New Roman" w:hAnsi="Arial" w:cs="Arial"/>
          <w:color w:val="000000"/>
          <w:sz w:val="19"/>
          <w:szCs w:val="19"/>
        </w:rPr>
        <w:t>Prior to her association with Meta Results she has worked with IBM Daksh, Sutherland Global Services and Genpact.</w:t>
      </w:r>
      <w:r w:rsidR="00F04FEC" w:rsidRPr="005156B1">
        <w:rPr>
          <w:rFonts w:ascii="Arial" w:eastAsia="Times New Roman" w:hAnsi="Arial" w:cs="Arial"/>
          <w:color w:val="000000"/>
          <w:sz w:val="19"/>
          <w:szCs w:val="19"/>
        </w:rPr>
        <w:t xml:space="preserve"> </w:t>
      </w:r>
    </w:p>
    <w:p w14:paraId="0FD94E08" w14:textId="7604B312" w:rsidR="00F04FEC" w:rsidRPr="005156B1" w:rsidRDefault="004338FB" w:rsidP="00021A56">
      <w:pPr>
        <w:pStyle w:val="ListParagraph"/>
        <w:numPr>
          <w:ilvl w:val="0"/>
          <w:numId w:val="1"/>
        </w:numPr>
        <w:tabs>
          <w:tab w:val="left" w:pos="1350"/>
        </w:tabs>
        <w:spacing w:line="340" w:lineRule="exact"/>
        <w:ind w:right="-576"/>
        <w:jc w:val="left"/>
        <w:rPr>
          <w:rFonts w:ascii="Arial" w:eastAsia="Times New Roman" w:hAnsi="Arial" w:cs="Arial"/>
          <w:color w:val="000000"/>
          <w:sz w:val="19"/>
          <w:szCs w:val="19"/>
        </w:rPr>
      </w:pPr>
      <w:r w:rsidRPr="005156B1">
        <w:rPr>
          <w:rFonts w:ascii="Arial" w:eastAsia="Times New Roman" w:hAnsi="Arial" w:cs="Arial"/>
          <w:color w:val="000000"/>
          <w:sz w:val="19"/>
          <w:szCs w:val="19"/>
        </w:rPr>
        <w:t xml:space="preserve">She has been recognized for her consistent outstanding performance at IBM and has been recognized as a Top Talent. She has successfully completed the IBM Learning Consulting Workshop and the Instructional Design Program from Symbiosis. She has participated in the 8th Habit program conducted by Dr Stephen Covey. </w:t>
      </w:r>
    </w:p>
    <w:p w14:paraId="731BE9B8" w14:textId="6D7A81FA" w:rsidR="00A316EE" w:rsidRPr="005156B1" w:rsidRDefault="004338FB" w:rsidP="00021A56">
      <w:pPr>
        <w:pStyle w:val="ListParagraph"/>
        <w:numPr>
          <w:ilvl w:val="0"/>
          <w:numId w:val="1"/>
        </w:numPr>
        <w:tabs>
          <w:tab w:val="left" w:pos="1350"/>
        </w:tabs>
        <w:spacing w:line="340" w:lineRule="exact"/>
        <w:ind w:right="-576"/>
        <w:jc w:val="left"/>
        <w:rPr>
          <w:rFonts w:ascii="Arial" w:eastAsia="Times New Roman" w:hAnsi="Arial" w:cs="Arial"/>
          <w:color w:val="000000"/>
          <w:sz w:val="19"/>
          <w:szCs w:val="19"/>
        </w:rPr>
      </w:pPr>
      <w:r w:rsidRPr="005156B1">
        <w:rPr>
          <w:rFonts w:ascii="Arial" w:eastAsia="Times New Roman" w:hAnsi="Arial" w:cs="Arial"/>
          <w:color w:val="000000"/>
          <w:sz w:val="19"/>
          <w:szCs w:val="19"/>
        </w:rPr>
        <w:t>Monika is passionate about making significant impact in the lives of people she meets through her training programs and as a coach.</w:t>
      </w:r>
    </w:p>
    <w:sectPr w:rsidR="00A316EE" w:rsidRPr="005156B1" w:rsidSect="001E229E">
      <w:head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94EF3" w14:textId="77777777" w:rsidR="005D04A3" w:rsidRDefault="005D04A3" w:rsidP="001E229E">
      <w:pPr>
        <w:spacing w:line="240" w:lineRule="auto"/>
      </w:pPr>
      <w:r>
        <w:separator/>
      </w:r>
    </w:p>
  </w:endnote>
  <w:endnote w:type="continuationSeparator" w:id="0">
    <w:p w14:paraId="3523EA76" w14:textId="77777777" w:rsidR="005D04A3" w:rsidRDefault="005D04A3" w:rsidP="001E2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F908" w14:textId="77777777" w:rsidR="005D04A3" w:rsidRDefault="005D04A3" w:rsidP="001E229E">
      <w:pPr>
        <w:spacing w:line="240" w:lineRule="auto"/>
      </w:pPr>
      <w:r>
        <w:separator/>
      </w:r>
    </w:p>
  </w:footnote>
  <w:footnote w:type="continuationSeparator" w:id="0">
    <w:p w14:paraId="6E0B3F75" w14:textId="77777777" w:rsidR="005D04A3" w:rsidRDefault="005D04A3" w:rsidP="001E22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13C3" w14:textId="77777777" w:rsidR="001E229E" w:rsidRPr="001E229E" w:rsidRDefault="001E229E" w:rsidP="003072B8">
    <w:pPr>
      <w:rPr>
        <w:rFonts w:ascii="Arial" w:hAnsi="Arial" w:cs="Arial"/>
        <w:b/>
        <w:sz w:val="28"/>
        <w:szCs w:val="28"/>
      </w:rPr>
    </w:pPr>
  </w:p>
  <w:p w14:paraId="5694DBEE" w14:textId="77777777" w:rsidR="001E229E" w:rsidRDefault="001E229E">
    <w:pPr>
      <w:pStyle w:val="Header"/>
    </w:pPr>
  </w:p>
  <w:p w14:paraId="27C62D3A" w14:textId="77777777" w:rsidR="001E229E" w:rsidRDefault="001E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0265CD8"/>
    <w:multiLevelType w:val="hybridMultilevel"/>
    <w:tmpl w:val="284EBC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E4EDE"/>
    <w:multiLevelType w:val="hybridMultilevel"/>
    <w:tmpl w:val="C09C9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42126"/>
    <w:multiLevelType w:val="hybridMultilevel"/>
    <w:tmpl w:val="5E565C50"/>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6AA876CF"/>
    <w:multiLevelType w:val="hybridMultilevel"/>
    <w:tmpl w:val="9D9ACB4E"/>
    <w:lvl w:ilvl="0" w:tplc="04090005">
      <w:start w:val="1"/>
      <w:numFmt w:val="bullet"/>
      <w:lvlText w:val=""/>
      <w:lvlJc w:val="left"/>
      <w:pPr>
        <w:ind w:left="360" w:hanging="360"/>
      </w:pPr>
      <w:rPr>
        <w:rFonts w:ascii="Wingdings" w:hAnsi="Wingdings" w:hint="default"/>
      </w:rPr>
    </w:lvl>
    <w:lvl w:ilvl="1" w:tplc="0DFCC6FA">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AC78A6"/>
    <w:multiLevelType w:val="hybridMultilevel"/>
    <w:tmpl w:val="8D069B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E"/>
    <w:rsid w:val="00004C47"/>
    <w:rsid w:val="00021A56"/>
    <w:rsid w:val="000306DB"/>
    <w:rsid w:val="00035781"/>
    <w:rsid w:val="00035BA1"/>
    <w:rsid w:val="00066608"/>
    <w:rsid w:val="000A40EA"/>
    <w:rsid w:val="000C1616"/>
    <w:rsid w:val="000D2000"/>
    <w:rsid w:val="000E3D12"/>
    <w:rsid w:val="000F2B7C"/>
    <w:rsid w:val="00116F29"/>
    <w:rsid w:val="001448FB"/>
    <w:rsid w:val="00153594"/>
    <w:rsid w:val="001663E8"/>
    <w:rsid w:val="0018164A"/>
    <w:rsid w:val="0019487B"/>
    <w:rsid w:val="001D1ECC"/>
    <w:rsid w:val="001E229E"/>
    <w:rsid w:val="0020157F"/>
    <w:rsid w:val="00222D41"/>
    <w:rsid w:val="002250B8"/>
    <w:rsid w:val="00244E13"/>
    <w:rsid w:val="0028024F"/>
    <w:rsid w:val="002A0836"/>
    <w:rsid w:val="002B6359"/>
    <w:rsid w:val="002C0908"/>
    <w:rsid w:val="002D52FA"/>
    <w:rsid w:val="002E0B6B"/>
    <w:rsid w:val="003072B8"/>
    <w:rsid w:val="00316FCD"/>
    <w:rsid w:val="00323FE9"/>
    <w:rsid w:val="00335DBF"/>
    <w:rsid w:val="00394207"/>
    <w:rsid w:val="003D1527"/>
    <w:rsid w:val="003D71A7"/>
    <w:rsid w:val="003E0F85"/>
    <w:rsid w:val="00421C01"/>
    <w:rsid w:val="0043218D"/>
    <w:rsid w:val="004338FB"/>
    <w:rsid w:val="00437A7A"/>
    <w:rsid w:val="0044736A"/>
    <w:rsid w:val="004A4024"/>
    <w:rsid w:val="004D698D"/>
    <w:rsid w:val="004E4EDA"/>
    <w:rsid w:val="004E677F"/>
    <w:rsid w:val="004F2D63"/>
    <w:rsid w:val="005156B1"/>
    <w:rsid w:val="00521A80"/>
    <w:rsid w:val="005274D1"/>
    <w:rsid w:val="0054766B"/>
    <w:rsid w:val="00567E96"/>
    <w:rsid w:val="00585ABC"/>
    <w:rsid w:val="005B52F3"/>
    <w:rsid w:val="005D04A3"/>
    <w:rsid w:val="00611A67"/>
    <w:rsid w:val="006158B5"/>
    <w:rsid w:val="006262D8"/>
    <w:rsid w:val="006858BE"/>
    <w:rsid w:val="006A3FAD"/>
    <w:rsid w:val="007131C6"/>
    <w:rsid w:val="00732286"/>
    <w:rsid w:val="00754C09"/>
    <w:rsid w:val="007A06AD"/>
    <w:rsid w:val="007F202B"/>
    <w:rsid w:val="007F5FA8"/>
    <w:rsid w:val="008541C9"/>
    <w:rsid w:val="00855E22"/>
    <w:rsid w:val="00867CDC"/>
    <w:rsid w:val="008C215B"/>
    <w:rsid w:val="008C46D8"/>
    <w:rsid w:val="008D4C17"/>
    <w:rsid w:val="008E3D5B"/>
    <w:rsid w:val="008E5F5A"/>
    <w:rsid w:val="009218C8"/>
    <w:rsid w:val="00967752"/>
    <w:rsid w:val="009A3F5B"/>
    <w:rsid w:val="009D43D6"/>
    <w:rsid w:val="009F5A8C"/>
    <w:rsid w:val="00A222A9"/>
    <w:rsid w:val="00A27D2E"/>
    <w:rsid w:val="00A316EE"/>
    <w:rsid w:val="00A63F86"/>
    <w:rsid w:val="00A665DF"/>
    <w:rsid w:val="00A71BBE"/>
    <w:rsid w:val="00A86599"/>
    <w:rsid w:val="00A9415B"/>
    <w:rsid w:val="00AE0091"/>
    <w:rsid w:val="00AE1EA1"/>
    <w:rsid w:val="00B104C4"/>
    <w:rsid w:val="00B13687"/>
    <w:rsid w:val="00B150F1"/>
    <w:rsid w:val="00B40044"/>
    <w:rsid w:val="00B40342"/>
    <w:rsid w:val="00B5787F"/>
    <w:rsid w:val="00B70D10"/>
    <w:rsid w:val="00B84D31"/>
    <w:rsid w:val="00B94B97"/>
    <w:rsid w:val="00BC0BAE"/>
    <w:rsid w:val="00BC709B"/>
    <w:rsid w:val="00BE23AB"/>
    <w:rsid w:val="00C53A87"/>
    <w:rsid w:val="00C5696A"/>
    <w:rsid w:val="00C60116"/>
    <w:rsid w:val="00C74ECF"/>
    <w:rsid w:val="00C86AAA"/>
    <w:rsid w:val="00CA1056"/>
    <w:rsid w:val="00CB27DD"/>
    <w:rsid w:val="00D01590"/>
    <w:rsid w:val="00D56111"/>
    <w:rsid w:val="00D82AEA"/>
    <w:rsid w:val="00DB331E"/>
    <w:rsid w:val="00DB6FA8"/>
    <w:rsid w:val="00E12772"/>
    <w:rsid w:val="00E22017"/>
    <w:rsid w:val="00E27A8C"/>
    <w:rsid w:val="00E43381"/>
    <w:rsid w:val="00E55B28"/>
    <w:rsid w:val="00E97D79"/>
    <w:rsid w:val="00EB2AAF"/>
    <w:rsid w:val="00EC3986"/>
    <w:rsid w:val="00F00E63"/>
    <w:rsid w:val="00F02A88"/>
    <w:rsid w:val="00F04FEC"/>
    <w:rsid w:val="00F120DC"/>
    <w:rsid w:val="00F2478D"/>
    <w:rsid w:val="00F41D52"/>
    <w:rsid w:val="00F46D7B"/>
    <w:rsid w:val="00F559C9"/>
    <w:rsid w:val="00F7240F"/>
    <w:rsid w:val="00F9559B"/>
    <w:rsid w:val="00FC08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B8CE"/>
  <w15:docId w15:val="{0F177135-6AA2-4B9C-8526-F28A19F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BE"/>
  </w:style>
  <w:style w:type="paragraph" w:styleId="Heading1">
    <w:name w:val="heading 1"/>
    <w:basedOn w:val="Normal"/>
    <w:next w:val="Normal"/>
    <w:link w:val="Heading1Char"/>
    <w:uiPriority w:val="9"/>
    <w:qFormat/>
    <w:rsid w:val="003072B8"/>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3072B8"/>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29E"/>
    <w:pPr>
      <w:tabs>
        <w:tab w:val="center" w:pos="4680"/>
        <w:tab w:val="right" w:pos="9360"/>
      </w:tabs>
      <w:spacing w:line="240" w:lineRule="auto"/>
    </w:pPr>
  </w:style>
  <w:style w:type="character" w:customStyle="1" w:styleId="HeaderChar">
    <w:name w:val="Header Char"/>
    <w:basedOn w:val="DefaultParagraphFont"/>
    <w:link w:val="Header"/>
    <w:uiPriority w:val="99"/>
    <w:rsid w:val="001E229E"/>
  </w:style>
  <w:style w:type="paragraph" w:styleId="Footer">
    <w:name w:val="footer"/>
    <w:basedOn w:val="Normal"/>
    <w:link w:val="FooterChar"/>
    <w:uiPriority w:val="99"/>
    <w:unhideWhenUsed/>
    <w:rsid w:val="001E229E"/>
    <w:pPr>
      <w:tabs>
        <w:tab w:val="center" w:pos="4680"/>
        <w:tab w:val="right" w:pos="9360"/>
      </w:tabs>
      <w:spacing w:line="240" w:lineRule="auto"/>
    </w:pPr>
  </w:style>
  <w:style w:type="character" w:customStyle="1" w:styleId="FooterChar">
    <w:name w:val="Footer Char"/>
    <w:basedOn w:val="DefaultParagraphFont"/>
    <w:link w:val="Footer"/>
    <w:uiPriority w:val="99"/>
    <w:rsid w:val="001E229E"/>
  </w:style>
  <w:style w:type="paragraph" w:styleId="BalloonText">
    <w:name w:val="Balloon Text"/>
    <w:basedOn w:val="Normal"/>
    <w:link w:val="BalloonTextChar"/>
    <w:uiPriority w:val="99"/>
    <w:semiHidden/>
    <w:unhideWhenUsed/>
    <w:rsid w:val="001E22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9E"/>
    <w:rPr>
      <w:rFonts w:ascii="Tahoma" w:hAnsi="Tahoma" w:cs="Tahoma"/>
      <w:sz w:val="16"/>
      <w:szCs w:val="16"/>
    </w:rPr>
  </w:style>
  <w:style w:type="paragraph" w:styleId="ListParagraph">
    <w:name w:val="List Paragraph"/>
    <w:basedOn w:val="Normal"/>
    <w:uiPriority w:val="34"/>
    <w:qFormat/>
    <w:rsid w:val="00D56111"/>
    <w:pPr>
      <w:ind w:left="720"/>
      <w:contextualSpacing/>
    </w:pPr>
  </w:style>
  <w:style w:type="paragraph" w:customStyle="1" w:styleId="Achievement">
    <w:name w:val="Achievement"/>
    <w:basedOn w:val="BodyText"/>
    <w:rsid w:val="00E43381"/>
    <w:pPr>
      <w:numPr>
        <w:numId w:val="2"/>
      </w:numPr>
      <w:spacing w:after="60" w:line="240" w:lineRule="atLeast"/>
      <w:jc w:val="left"/>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43381"/>
    <w:pPr>
      <w:spacing w:after="120"/>
    </w:pPr>
  </w:style>
  <w:style w:type="character" w:customStyle="1" w:styleId="BodyTextChar">
    <w:name w:val="Body Text Char"/>
    <w:basedOn w:val="DefaultParagraphFont"/>
    <w:link w:val="BodyText"/>
    <w:uiPriority w:val="99"/>
    <w:rsid w:val="00E43381"/>
  </w:style>
  <w:style w:type="paragraph" w:customStyle="1" w:styleId="Default">
    <w:name w:val="Default"/>
    <w:rsid w:val="00F7240F"/>
    <w:pPr>
      <w:autoSpaceDE w:val="0"/>
      <w:autoSpaceDN w:val="0"/>
      <w:adjustRightInd w:val="0"/>
      <w:spacing w:line="240" w:lineRule="auto"/>
      <w:jc w:val="left"/>
    </w:pPr>
    <w:rPr>
      <w:rFonts w:ascii="Book Antiqua" w:hAnsi="Book Antiqua" w:cs="Book Antiqua"/>
      <w:color w:val="000000"/>
      <w:sz w:val="24"/>
      <w:szCs w:val="24"/>
    </w:rPr>
  </w:style>
  <w:style w:type="character" w:customStyle="1" w:styleId="Heading2Char">
    <w:name w:val="Heading 2 Char"/>
    <w:basedOn w:val="DefaultParagraphFont"/>
    <w:link w:val="Heading2"/>
    <w:uiPriority w:val="9"/>
    <w:rsid w:val="003072B8"/>
    <w:rPr>
      <w:rFonts w:asciiTheme="majorHAnsi" w:eastAsiaTheme="majorEastAsia" w:hAnsiTheme="majorHAnsi" w:cstheme="majorBidi"/>
      <w:color w:val="A5A5A5" w:themeColor="accent1" w:themeShade="BF"/>
      <w:sz w:val="26"/>
      <w:szCs w:val="26"/>
    </w:rPr>
  </w:style>
  <w:style w:type="character" w:customStyle="1" w:styleId="Heading1Char">
    <w:name w:val="Heading 1 Char"/>
    <w:basedOn w:val="DefaultParagraphFont"/>
    <w:link w:val="Heading1"/>
    <w:uiPriority w:val="9"/>
    <w:rsid w:val="003072B8"/>
    <w:rPr>
      <w:rFonts w:asciiTheme="majorHAnsi" w:eastAsiaTheme="majorEastAsia" w:hAnsiTheme="majorHAnsi" w:cstheme="majorBidi"/>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AFD6-0833-48DF-A20B-1F12CB2E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4339</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Monika Shrivastava</cp:lastModifiedBy>
  <cp:revision>47</cp:revision>
  <cp:lastPrinted>2013-04-18T06:24:00Z</cp:lastPrinted>
  <dcterms:created xsi:type="dcterms:W3CDTF">2019-07-19T08:24:00Z</dcterms:created>
  <dcterms:modified xsi:type="dcterms:W3CDTF">2020-08-31T08:10:00Z</dcterms:modified>
</cp:coreProperties>
</file>